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D12DD" w14:textId="0F68B8A7" w:rsidR="001B17DC" w:rsidRDefault="00203CA4"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rsidRPr="00203CA4">
        <w:rPr>
          <w:rFonts w:asciiTheme="minorHAnsi" w:hAnsiTheme="minorHAnsi" w:cs="Arial"/>
          <w:b/>
          <w:position w:val="0"/>
          <w:lang w:val="en-GB"/>
        </w:rPr>
        <w:t>SUBSET 093: Data Transmission Interference and Error-Free periods</w:t>
      </w:r>
    </w:p>
    <w:p w14:paraId="7EECCD1D" w14:textId="77777777" w:rsidR="001B17DC" w:rsidRDefault="001B17DC"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p>
    <w:p w14:paraId="2524237F" w14:textId="1CE79EED" w:rsidR="009D6799" w:rsidRDefault="001B17DC" w:rsidP="001B17DC">
      <w:pPr>
        <w:ind w:left="1418" w:hanging="1418"/>
        <w:rPr>
          <w:rFonts w:asciiTheme="minorHAnsi" w:hAnsiTheme="minorHAnsi"/>
          <w:sz w:val="24"/>
          <w:lang w:val="en-GB"/>
        </w:rPr>
      </w:pPr>
      <w:r w:rsidRPr="001459B8">
        <w:rPr>
          <w:rFonts w:asciiTheme="minorHAnsi" w:hAnsiTheme="minorHAnsi"/>
          <w:sz w:val="24"/>
          <w:u w:val="single"/>
          <w:lang w:val="en-GB"/>
        </w:rPr>
        <w:t>Purpose:</w:t>
      </w:r>
      <w:r w:rsidRPr="001459B8">
        <w:rPr>
          <w:rFonts w:asciiTheme="minorHAnsi" w:hAnsiTheme="minorHAnsi"/>
          <w:sz w:val="24"/>
          <w:lang w:val="en-GB"/>
        </w:rPr>
        <w:tab/>
      </w:r>
      <w:r w:rsidR="00203CA4" w:rsidRPr="00203CA4">
        <w:rPr>
          <w:rFonts w:asciiTheme="minorHAnsi" w:hAnsiTheme="minorHAnsi"/>
          <w:sz w:val="24"/>
          <w:lang w:val="en-GB"/>
        </w:rPr>
        <w:t>This test will measure the Data Transmission Interference and the Error-Free periods against the requirements of the Subset-093.</w:t>
      </w:r>
    </w:p>
    <w:p w14:paraId="3828DA1C" w14:textId="77777777" w:rsidR="005B7A60" w:rsidRDefault="005B7A60" w:rsidP="005B7A60">
      <w:pPr>
        <w:ind w:left="1418"/>
        <w:rPr>
          <w:rFonts w:asciiTheme="minorHAnsi" w:hAnsiTheme="minorHAnsi"/>
          <w:sz w:val="24"/>
          <w:lang w:val="en-GB"/>
        </w:rPr>
      </w:pPr>
      <w:r>
        <w:rPr>
          <w:rFonts w:asciiTheme="minorHAnsi" w:hAnsiTheme="minorHAnsi"/>
          <w:sz w:val="24"/>
          <w:lang w:val="en-GB"/>
        </w:rPr>
        <w:t>A distinction is made between:</w:t>
      </w:r>
    </w:p>
    <w:p w14:paraId="12444488" w14:textId="0980CF48" w:rsidR="005B7A60" w:rsidRPr="000E30B4" w:rsidRDefault="005B7A60" w:rsidP="000E30B4">
      <w:pPr>
        <w:pStyle w:val="ListParagraph"/>
        <w:numPr>
          <w:ilvl w:val="0"/>
          <w:numId w:val="15"/>
        </w:numPr>
        <w:rPr>
          <w:rFonts w:asciiTheme="minorHAnsi" w:hAnsiTheme="minorHAnsi"/>
          <w:sz w:val="24"/>
          <w:lang w:val="en-GB"/>
        </w:rPr>
      </w:pPr>
      <w:r w:rsidRPr="000E30B4">
        <w:rPr>
          <w:rFonts w:asciiTheme="minorHAnsi" w:hAnsiTheme="minorHAnsi"/>
          <w:sz w:val="24"/>
          <w:lang w:val="en-GB"/>
        </w:rPr>
        <w:t>Validation measurements obtained via the ROMES drive test system</w:t>
      </w:r>
    </w:p>
    <w:p w14:paraId="60586F70" w14:textId="1DE05EFD" w:rsidR="005B7A60" w:rsidRPr="002616F1" w:rsidRDefault="004863E9" w:rsidP="004863E9">
      <w:pPr>
        <w:pStyle w:val="ListParagraph"/>
        <w:numPr>
          <w:ilvl w:val="0"/>
          <w:numId w:val="15"/>
        </w:numPr>
        <w:rPr>
          <w:rFonts w:asciiTheme="minorHAnsi" w:hAnsiTheme="minorHAnsi"/>
          <w:sz w:val="24"/>
          <w:lang w:val="en-GB"/>
        </w:rPr>
      </w:pPr>
      <w:r w:rsidRPr="004863E9">
        <w:rPr>
          <w:rFonts w:asciiTheme="minorHAnsi" w:hAnsiTheme="minorHAnsi"/>
          <w:sz w:val="24"/>
          <w:lang w:val="en-GB"/>
        </w:rPr>
        <w:t>Monitori</w:t>
      </w:r>
      <w:r>
        <w:rPr>
          <w:rFonts w:asciiTheme="minorHAnsi" w:hAnsiTheme="minorHAnsi"/>
          <w:sz w:val="24"/>
          <w:lang w:val="en-GB"/>
        </w:rPr>
        <w:t>n</w:t>
      </w:r>
      <w:r w:rsidRPr="004863E9">
        <w:rPr>
          <w:rFonts w:asciiTheme="minorHAnsi" w:hAnsiTheme="minorHAnsi"/>
          <w:sz w:val="24"/>
          <w:lang w:val="en-GB"/>
        </w:rPr>
        <w:t>g measurements obtain</w:t>
      </w:r>
      <w:r w:rsidR="000A4075">
        <w:rPr>
          <w:rFonts w:asciiTheme="minorHAnsi" w:hAnsiTheme="minorHAnsi"/>
          <w:sz w:val="24"/>
          <w:lang w:val="en-GB"/>
        </w:rPr>
        <w:t xml:space="preserve">ed via </w:t>
      </w:r>
      <w:r w:rsidR="00E85026">
        <w:rPr>
          <w:rFonts w:asciiTheme="minorHAnsi" w:hAnsiTheme="minorHAnsi"/>
          <w:sz w:val="24"/>
          <w:lang w:val="en-GB"/>
        </w:rPr>
        <w:t>QATS Railway</w:t>
      </w:r>
      <w:r w:rsidR="00EF1F10">
        <w:rPr>
          <w:rFonts w:asciiTheme="minorHAnsi" w:hAnsiTheme="minorHAnsi"/>
          <w:sz w:val="24"/>
          <w:lang w:val="en-GB"/>
        </w:rPr>
        <w:t xml:space="preserve"> and/or </w:t>
      </w:r>
      <w:r w:rsidR="000A4075">
        <w:rPr>
          <w:rFonts w:asciiTheme="minorHAnsi" w:hAnsiTheme="minorHAnsi"/>
          <w:sz w:val="24"/>
          <w:lang w:val="en-GB"/>
        </w:rPr>
        <w:t>QATS UAP</w:t>
      </w:r>
      <w:r w:rsidRPr="004863E9">
        <w:rPr>
          <w:rFonts w:asciiTheme="minorHAnsi" w:hAnsiTheme="minorHAnsi"/>
          <w:sz w:val="24"/>
          <w:lang w:val="en-GB"/>
        </w:rPr>
        <w:t>.</w:t>
      </w:r>
    </w:p>
    <w:p w14:paraId="17563656" w14:textId="4EC1E14B" w:rsidR="00E55C39" w:rsidRPr="00A2281A" w:rsidRDefault="009D439D"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fldChar w:fldCharType="begin"/>
      </w:r>
      <w:r w:rsidRPr="00D366AA">
        <w:rPr>
          <w:lang w:val="en-US"/>
        </w:rPr>
        <w:instrText xml:space="preserve"> SUBJECT   \* MERGEFORMAT </w:instrText>
      </w:r>
      <w:r>
        <w:fldChar w:fldCharType="end"/>
      </w:r>
    </w:p>
    <w:p w14:paraId="6C566F32" w14:textId="77777777" w:rsidR="001B17DC" w:rsidRDefault="001B17DC" w:rsidP="001B17DC">
      <w:pPr>
        <w:rPr>
          <w:rFonts w:asciiTheme="minorHAnsi" w:hAnsiTheme="minorHAnsi"/>
          <w:sz w:val="24"/>
          <w:u w:val="single"/>
          <w:lang w:val="fr-BE"/>
        </w:rPr>
      </w:pPr>
      <w:r w:rsidRPr="008023AC">
        <w:rPr>
          <w:rFonts w:asciiTheme="minorHAnsi" w:hAnsiTheme="minorHAnsi"/>
          <w:sz w:val="24"/>
          <w:u w:val="single"/>
          <w:lang w:val="fr-BE"/>
        </w:rPr>
        <w:t>Test configuration :</w:t>
      </w:r>
    </w:p>
    <w:p w14:paraId="616F3C36" w14:textId="5BD12112" w:rsidR="00F552E7" w:rsidRPr="0061433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365BB96" w14:textId="77777777" w:rsidR="00F552E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0DA2668" w14:textId="03C4EFDF" w:rsidR="001459B8" w:rsidRDefault="001A2E8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sidRPr="001A2E88">
        <w:rPr>
          <w:rFonts w:asciiTheme="minorHAnsi" w:hAnsiTheme="minorHAnsi" w:cs="Arial"/>
          <w:lang w:val="en-GB"/>
        </w:rPr>
        <w:t xml:space="preserve"> </w:t>
      </w:r>
      <w:r w:rsidR="00500276" w:rsidRPr="00500276">
        <w:rPr>
          <w:noProof/>
          <w:lang w:val="nl-NL" w:eastAsia="nl-NL"/>
        </w:rPr>
        <w:drawing>
          <wp:inline distT="0" distB="0" distL="0" distR="0" wp14:anchorId="7C212A42" wp14:editId="1BAC5480">
            <wp:extent cx="6120765" cy="40866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086646"/>
                    </a:xfrm>
                    <a:prstGeom prst="rect">
                      <a:avLst/>
                    </a:prstGeom>
                    <a:noFill/>
                    <a:ln>
                      <a:noFill/>
                    </a:ln>
                  </pic:spPr>
                </pic:pic>
              </a:graphicData>
            </a:graphic>
          </wp:inline>
        </w:drawing>
      </w:r>
    </w:p>
    <w:p w14:paraId="7C005778" w14:textId="1DABF222"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42881D1"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1090612"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23A9D88"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DBA3EB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D044021"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71D096F"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FFF99D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12E1041"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F3256F8"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53EB8C7" w14:textId="77777777" w:rsidR="001B17DC" w:rsidRDefault="001B17DC" w:rsidP="001B17DC">
      <w:pPr>
        <w:rPr>
          <w:rFonts w:asciiTheme="minorHAnsi" w:hAnsiTheme="minorHAnsi"/>
          <w:sz w:val="24"/>
          <w:u w:val="single"/>
          <w:lang w:val="en-US"/>
        </w:rPr>
      </w:pPr>
      <w:r w:rsidRPr="00E55C39">
        <w:rPr>
          <w:rFonts w:asciiTheme="minorHAnsi" w:hAnsiTheme="minorHAnsi"/>
          <w:sz w:val="24"/>
          <w:u w:val="single"/>
          <w:lang w:val="en-US"/>
        </w:rPr>
        <w:t>Description:</w:t>
      </w:r>
    </w:p>
    <w:p w14:paraId="72437C09" w14:textId="77777777" w:rsidR="001B17DC" w:rsidRPr="00E55C39" w:rsidRDefault="001B17DC" w:rsidP="001B17DC">
      <w:pPr>
        <w:rPr>
          <w:rFonts w:asciiTheme="minorHAnsi" w:hAnsiTheme="minorHAnsi"/>
          <w:sz w:val="24"/>
          <w:u w:val="single"/>
          <w:lang w:val="en-US"/>
        </w:rPr>
      </w:pPr>
    </w:p>
    <w:p w14:paraId="21FA6BFE" w14:textId="4CF0925B" w:rsidR="001B17DC" w:rsidRPr="007C1CE0" w:rsidRDefault="00F42A21" w:rsidP="007C1CE0">
      <w:pPr>
        <w:pStyle w:val="ListParagraph"/>
        <w:numPr>
          <w:ilvl w:val="0"/>
          <w:numId w:val="26"/>
        </w:numPr>
        <w:rPr>
          <w:rFonts w:asciiTheme="minorHAnsi" w:hAnsiTheme="minorHAnsi"/>
          <w:sz w:val="24"/>
          <w:lang w:val="en-GB"/>
        </w:rPr>
      </w:pPr>
      <w:r>
        <w:rPr>
          <w:rFonts w:asciiTheme="minorHAnsi" w:hAnsiTheme="minorHAnsi"/>
          <w:sz w:val="24"/>
          <w:lang w:val="en-GB"/>
        </w:rPr>
        <w:t>For validation purposes</w:t>
      </w:r>
      <w:r w:rsidR="001B17DC" w:rsidRPr="007C1CE0">
        <w:rPr>
          <w:rFonts w:asciiTheme="minorHAnsi" w:hAnsiTheme="minorHAnsi"/>
          <w:sz w:val="24"/>
          <w:lang w:val="en-GB"/>
        </w:rPr>
        <w:t xml:space="preserve">, the ROMES Drive-Test System is used for this test. </w:t>
      </w:r>
    </w:p>
    <w:p w14:paraId="2CFBB019" w14:textId="77777777" w:rsidR="00203CA4" w:rsidRPr="00203CA4" w:rsidRDefault="00203CA4" w:rsidP="00203CA4">
      <w:pPr>
        <w:ind w:left="709"/>
        <w:rPr>
          <w:rFonts w:asciiTheme="minorHAnsi" w:hAnsiTheme="minorHAnsi"/>
          <w:sz w:val="24"/>
          <w:lang w:val="en-GB"/>
        </w:rPr>
      </w:pPr>
      <w:r w:rsidRPr="00203CA4">
        <w:rPr>
          <w:rFonts w:asciiTheme="minorHAnsi" w:hAnsiTheme="minorHAnsi"/>
          <w:sz w:val="24"/>
          <w:lang w:val="en-GB"/>
        </w:rPr>
        <w:t>This test will be executed as per the O2475 specifications.</w:t>
      </w:r>
    </w:p>
    <w:p w14:paraId="4E9F694D" w14:textId="77777777" w:rsidR="00203CA4" w:rsidRPr="00203CA4" w:rsidRDefault="00203CA4" w:rsidP="00203CA4">
      <w:pPr>
        <w:ind w:left="709"/>
        <w:rPr>
          <w:rFonts w:asciiTheme="minorHAnsi" w:hAnsiTheme="minorHAnsi"/>
          <w:sz w:val="24"/>
          <w:lang w:val="en-GB"/>
        </w:rPr>
      </w:pPr>
    </w:p>
    <w:p w14:paraId="54978DFB" w14:textId="77777777" w:rsidR="00203CA4" w:rsidRPr="00203CA4" w:rsidRDefault="00203CA4" w:rsidP="00203CA4">
      <w:pPr>
        <w:ind w:left="709"/>
        <w:rPr>
          <w:rFonts w:asciiTheme="minorHAnsi" w:hAnsiTheme="minorHAnsi"/>
          <w:sz w:val="24"/>
          <w:lang w:val="en-GB"/>
        </w:rPr>
      </w:pPr>
      <w:r w:rsidRPr="00203CA4">
        <w:rPr>
          <w:rFonts w:asciiTheme="minorHAnsi" w:hAnsiTheme="minorHAnsi"/>
          <w:sz w:val="24"/>
          <w:lang w:val="en-GB"/>
        </w:rPr>
        <w:t>During the test a continuous CS Data call is established to the landside station.</w:t>
      </w:r>
    </w:p>
    <w:p w14:paraId="552EBC4F" w14:textId="77777777" w:rsidR="00203CA4" w:rsidRPr="00203CA4" w:rsidRDefault="00203CA4" w:rsidP="00203CA4">
      <w:pPr>
        <w:ind w:left="709"/>
        <w:rPr>
          <w:rFonts w:asciiTheme="minorHAnsi" w:hAnsiTheme="minorHAnsi"/>
          <w:sz w:val="24"/>
          <w:lang w:val="en-GB"/>
        </w:rPr>
      </w:pPr>
    </w:p>
    <w:p w14:paraId="7CFB12A4" w14:textId="77777777" w:rsidR="00203CA4" w:rsidRPr="00203CA4" w:rsidRDefault="00203CA4" w:rsidP="00203CA4">
      <w:pPr>
        <w:ind w:left="709"/>
        <w:rPr>
          <w:rFonts w:asciiTheme="minorHAnsi" w:hAnsiTheme="minorHAnsi"/>
          <w:sz w:val="24"/>
          <w:lang w:val="en-GB"/>
        </w:rPr>
      </w:pPr>
      <w:r w:rsidRPr="00203CA4">
        <w:rPr>
          <w:rFonts w:asciiTheme="minorHAnsi" w:hAnsiTheme="minorHAnsi"/>
          <w:sz w:val="24"/>
          <w:lang w:val="en-GB"/>
        </w:rPr>
        <w:t>At least two tests will occur: one at 4800 bps, one at 9600 bps in order to have results for both speeds for the area under test.</w:t>
      </w:r>
    </w:p>
    <w:p w14:paraId="470705A7" w14:textId="77777777" w:rsidR="00203CA4" w:rsidRPr="00203CA4" w:rsidRDefault="00203CA4" w:rsidP="00203CA4">
      <w:pPr>
        <w:ind w:left="709"/>
        <w:rPr>
          <w:rFonts w:asciiTheme="minorHAnsi" w:hAnsiTheme="minorHAnsi"/>
          <w:sz w:val="24"/>
          <w:lang w:val="en-GB"/>
        </w:rPr>
      </w:pPr>
    </w:p>
    <w:p w14:paraId="7370BD0B" w14:textId="6E4A8A10" w:rsidR="00203CA4" w:rsidRPr="00203CA4" w:rsidRDefault="00203CA4" w:rsidP="00203CA4">
      <w:pPr>
        <w:ind w:left="709"/>
        <w:rPr>
          <w:rFonts w:asciiTheme="minorHAnsi" w:hAnsiTheme="minorHAnsi"/>
          <w:sz w:val="24"/>
          <w:lang w:val="en-GB"/>
        </w:rPr>
      </w:pPr>
      <w:r w:rsidRPr="00203CA4">
        <w:rPr>
          <w:rFonts w:asciiTheme="minorHAnsi" w:hAnsiTheme="minorHAnsi"/>
          <w:sz w:val="24"/>
          <w:lang w:val="en-GB"/>
        </w:rPr>
        <w:t xml:space="preserve">At the mobile side, at access point </w:t>
      </w:r>
      <w:proofErr w:type="spellStart"/>
      <w:r w:rsidR="00475954">
        <w:rPr>
          <w:rFonts w:asciiTheme="minorHAnsi" w:hAnsiTheme="minorHAnsi"/>
          <w:sz w:val="24"/>
          <w:lang w:val="en-US"/>
        </w:rPr>
        <w:t>I</w:t>
      </w:r>
      <w:r w:rsidR="00475954">
        <w:rPr>
          <w:rFonts w:asciiTheme="minorHAnsi" w:hAnsiTheme="minorHAnsi"/>
          <w:sz w:val="24"/>
          <w:vertAlign w:val="subscript"/>
          <w:lang w:val="en-US"/>
        </w:rPr>
        <w:t>gsmr</w:t>
      </w:r>
      <w:proofErr w:type="spellEnd"/>
      <w:r w:rsidRPr="00203CA4">
        <w:rPr>
          <w:rFonts w:asciiTheme="minorHAnsi" w:hAnsiTheme="minorHAnsi"/>
          <w:sz w:val="24"/>
          <w:lang w:val="en-GB"/>
        </w:rPr>
        <w:t xml:space="preserve">, the ROMES mobile station is used.  </w:t>
      </w:r>
    </w:p>
    <w:p w14:paraId="471145FB" w14:textId="77777777" w:rsidR="00203CA4" w:rsidRPr="00203CA4" w:rsidRDefault="00203CA4" w:rsidP="00203CA4">
      <w:pPr>
        <w:ind w:left="709"/>
        <w:rPr>
          <w:rFonts w:asciiTheme="minorHAnsi" w:hAnsiTheme="minorHAnsi"/>
          <w:sz w:val="24"/>
          <w:lang w:val="en-GB"/>
        </w:rPr>
      </w:pPr>
      <w:r w:rsidRPr="00203CA4">
        <w:rPr>
          <w:rFonts w:asciiTheme="minorHAnsi" w:hAnsiTheme="minorHAnsi"/>
          <w:sz w:val="24"/>
          <w:lang w:val="en-GB"/>
        </w:rPr>
        <w:t>At the fixed end the landside station is used.</w:t>
      </w:r>
    </w:p>
    <w:p w14:paraId="7CB6991A" w14:textId="77777777" w:rsidR="00203CA4" w:rsidRPr="00203CA4" w:rsidRDefault="00203CA4" w:rsidP="00203CA4">
      <w:pPr>
        <w:ind w:left="709"/>
        <w:rPr>
          <w:rFonts w:asciiTheme="minorHAnsi" w:hAnsiTheme="minorHAnsi"/>
          <w:sz w:val="24"/>
          <w:lang w:val="en-GB"/>
        </w:rPr>
      </w:pPr>
    </w:p>
    <w:p w14:paraId="041C825F" w14:textId="77777777" w:rsidR="00203CA4" w:rsidRPr="00203CA4" w:rsidRDefault="00203CA4" w:rsidP="00203CA4">
      <w:pPr>
        <w:ind w:left="709"/>
        <w:rPr>
          <w:rFonts w:asciiTheme="minorHAnsi" w:hAnsiTheme="minorHAnsi"/>
          <w:sz w:val="24"/>
          <w:lang w:val="en-GB"/>
        </w:rPr>
      </w:pPr>
      <w:r w:rsidRPr="00203CA4">
        <w:rPr>
          <w:rFonts w:asciiTheme="minorHAnsi" w:hAnsiTheme="minorHAnsi"/>
          <w:sz w:val="24"/>
          <w:lang w:val="en-GB"/>
        </w:rPr>
        <w:t xml:space="preserve">The software (on both ends) sends data without any safety layer over the link: the protocol does not send any error correction and activates no retransmission. The equipment shall be set-up to make a continuous call. The bits are sent with 4800/9600 bps using the V.110 transmission protocol. </w:t>
      </w:r>
    </w:p>
    <w:p w14:paraId="54C216CE" w14:textId="77777777" w:rsidR="00203CA4" w:rsidRPr="00203CA4" w:rsidRDefault="00203CA4" w:rsidP="00203CA4">
      <w:pPr>
        <w:ind w:left="709"/>
        <w:rPr>
          <w:rFonts w:asciiTheme="minorHAnsi" w:hAnsiTheme="minorHAnsi"/>
          <w:sz w:val="24"/>
          <w:lang w:val="en-GB"/>
        </w:rPr>
      </w:pPr>
    </w:p>
    <w:p w14:paraId="34F1C1B1" w14:textId="77777777" w:rsidR="00203CA4" w:rsidRPr="00203CA4" w:rsidRDefault="00203CA4" w:rsidP="00203CA4">
      <w:pPr>
        <w:ind w:left="709"/>
        <w:rPr>
          <w:rFonts w:asciiTheme="minorHAnsi" w:hAnsiTheme="minorHAnsi"/>
          <w:sz w:val="24"/>
          <w:lang w:val="en-GB"/>
        </w:rPr>
      </w:pPr>
      <w:r w:rsidRPr="00203CA4">
        <w:rPr>
          <w:rFonts w:asciiTheme="minorHAnsi" w:hAnsiTheme="minorHAnsi"/>
          <w:sz w:val="24"/>
          <w:lang w:val="en-GB"/>
        </w:rPr>
        <w:t>Both ends will transmit data simultaneously. The data from the Mobile side is received at the landside station, and the data transmitted from the landside station will be received by the Mobile side.  This allows to test the uplink and the downlink simultaneously, as the data being sent in both directions is different.</w:t>
      </w:r>
    </w:p>
    <w:p w14:paraId="6F246958" w14:textId="39A06982" w:rsidR="005B7A60" w:rsidRPr="00771C10" w:rsidRDefault="00203CA4" w:rsidP="00203CA4">
      <w:pPr>
        <w:ind w:left="709"/>
        <w:rPr>
          <w:rFonts w:asciiTheme="minorHAnsi" w:hAnsiTheme="minorHAnsi"/>
          <w:sz w:val="24"/>
          <w:lang w:val="en-GB"/>
        </w:rPr>
      </w:pPr>
      <w:r w:rsidRPr="00203CA4">
        <w:rPr>
          <w:rFonts w:asciiTheme="minorHAnsi" w:hAnsiTheme="minorHAnsi"/>
          <w:sz w:val="24"/>
          <w:lang w:val="en-GB"/>
        </w:rPr>
        <w:t>Randomized packets of 30 bytes are sent.</w:t>
      </w:r>
    </w:p>
    <w:p w14:paraId="02146C28" w14:textId="77777777" w:rsidR="001B17DC" w:rsidRPr="00E55C39" w:rsidRDefault="001B17DC" w:rsidP="00656377">
      <w:pPr>
        <w:ind w:left="709"/>
        <w:rPr>
          <w:rFonts w:asciiTheme="minorHAnsi" w:hAnsiTheme="minorHAnsi"/>
          <w:sz w:val="24"/>
          <w:lang w:val="en-GB"/>
        </w:rPr>
      </w:pPr>
    </w:p>
    <w:p w14:paraId="6485F725" w14:textId="77777777" w:rsidR="001B17DC" w:rsidRDefault="001B17DC" w:rsidP="00656377">
      <w:pPr>
        <w:ind w:left="709"/>
        <w:rPr>
          <w:rFonts w:asciiTheme="minorHAnsi" w:hAnsiTheme="minorHAnsi"/>
          <w:sz w:val="24"/>
          <w:lang w:val="en-GB"/>
        </w:rPr>
      </w:pPr>
      <w:r w:rsidRPr="008C7E54">
        <w:rPr>
          <w:rFonts w:asciiTheme="minorHAnsi" w:hAnsiTheme="minorHAnsi"/>
          <w:sz w:val="24"/>
          <w:lang w:val="en-GB"/>
        </w:rPr>
        <w:t>The ROMES software stores timestamps, GPS coordinates and the relate</w:t>
      </w:r>
      <w:r>
        <w:rPr>
          <w:rFonts w:asciiTheme="minorHAnsi" w:hAnsiTheme="minorHAnsi"/>
          <w:sz w:val="24"/>
          <w:lang w:val="en-GB"/>
        </w:rPr>
        <w:t xml:space="preserve">d layer 3 messages in log files.  </w:t>
      </w:r>
    </w:p>
    <w:p w14:paraId="026744A1" w14:textId="5E61225F" w:rsidR="001B17DC" w:rsidRDefault="001B17DC" w:rsidP="00656377">
      <w:pPr>
        <w:ind w:left="709"/>
        <w:rPr>
          <w:rFonts w:asciiTheme="minorHAnsi" w:hAnsiTheme="minorHAnsi"/>
          <w:sz w:val="24"/>
          <w:lang w:val="en-US"/>
        </w:rPr>
      </w:pPr>
      <w:r>
        <w:rPr>
          <w:rFonts w:asciiTheme="minorHAnsi" w:hAnsiTheme="minorHAnsi"/>
          <w:sz w:val="24"/>
          <w:lang w:val="en-US"/>
        </w:rPr>
        <w:t xml:space="preserve">The </w:t>
      </w:r>
      <w:r w:rsidR="00475954" w:rsidRPr="00475954">
        <w:rPr>
          <w:rFonts w:asciiTheme="minorHAnsi" w:hAnsiTheme="minorHAnsi"/>
          <w:sz w:val="24"/>
          <w:lang w:val="en-US"/>
        </w:rPr>
        <w:t xml:space="preserve">Data Transmission Interference and the Error-Free periods </w:t>
      </w:r>
      <w:r>
        <w:rPr>
          <w:rFonts w:asciiTheme="minorHAnsi" w:hAnsiTheme="minorHAnsi"/>
          <w:sz w:val="24"/>
          <w:lang w:val="en-US"/>
        </w:rPr>
        <w:t>will be calculated</w:t>
      </w:r>
      <w:r w:rsidR="009D6799">
        <w:rPr>
          <w:rFonts w:asciiTheme="minorHAnsi" w:hAnsiTheme="minorHAnsi"/>
          <w:sz w:val="24"/>
          <w:lang w:val="en-US"/>
        </w:rPr>
        <w:t xml:space="preserve"> during post-processing</w:t>
      </w:r>
      <w:r>
        <w:rPr>
          <w:rFonts w:asciiTheme="minorHAnsi" w:hAnsiTheme="minorHAnsi"/>
          <w:sz w:val="24"/>
          <w:lang w:val="en-US"/>
        </w:rPr>
        <w:t>.</w:t>
      </w:r>
      <w:r w:rsidR="00874D98">
        <w:rPr>
          <w:rFonts w:asciiTheme="minorHAnsi" w:hAnsiTheme="minorHAnsi"/>
          <w:sz w:val="24"/>
          <w:lang w:val="en-US"/>
        </w:rPr>
        <w:t xml:space="preserve"> </w:t>
      </w:r>
      <w:r>
        <w:rPr>
          <w:rFonts w:asciiTheme="minorHAnsi" w:hAnsiTheme="minorHAnsi"/>
          <w:sz w:val="24"/>
          <w:lang w:val="en-US"/>
        </w:rPr>
        <w:t xml:space="preserve"> </w:t>
      </w:r>
    </w:p>
    <w:p w14:paraId="4EC0741C" w14:textId="77777777" w:rsidR="001B17DC" w:rsidRDefault="001B17DC" w:rsidP="001B17DC">
      <w:pPr>
        <w:rPr>
          <w:rFonts w:asciiTheme="minorHAnsi" w:hAnsiTheme="minorHAnsi"/>
          <w:sz w:val="24"/>
          <w:lang w:val="en-US"/>
        </w:rPr>
      </w:pPr>
    </w:p>
    <w:p w14:paraId="4FF45002" w14:textId="55DEFCF7" w:rsidR="00EF1F10" w:rsidRPr="007C1CE0" w:rsidRDefault="00EF1F10" w:rsidP="00EF1F10">
      <w:pPr>
        <w:pStyle w:val="ListParagraph"/>
        <w:numPr>
          <w:ilvl w:val="0"/>
          <w:numId w:val="26"/>
        </w:numPr>
        <w:rPr>
          <w:rFonts w:asciiTheme="minorHAnsi" w:hAnsiTheme="minorHAnsi"/>
          <w:sz w:val="24"/>
          <w:lang w:val="en-US"/>
        </w:rPr>
      </w:pPr>
      <w:r w:rsidRPr="007C1CE0">
        <w:rPr>
          <w:rFonts w:asciiTheme="minorHAnsi" w:hAnsiTheme="minorHAnsi"/>
          <w:sz w:val="24"/>
          <w:lang w:val="en-US"/>
        </w:rPr>
        <w:t>For continuous</w:t>
      </w:r>
      <w:r>
        <w:rPr>
          <w:rFonts w:asciiTheme="minorHAnsi" w:hAnsiTheme="minorHAnsi"/>
          <w:sz w:val="24"/>
          <w:lang w:val="en-US"/>
        </w:rPr>
        <w:t xml:space="preserve"> network monitoring purposes two</w:t>
      </w:r>
      <w:r w:rsidRPr="007C1CE0">
        <w:rPr>
          <w:rFonts w:asciiTheme="minorHAnsi" w:hAnsiTheme="minorHAnsi"/>
          <w:sz w:val="24"/>
          <w:lang w:val="en-US"/>
        </w:rPr>
        <w:t xml:space="preserve"> sources will be used, namely:</w:t>
      </w:r>
    </w:p>
    <w:p w14:paraId="6AAE434D" w14:textId="77777777" w:rsidR="00EF1F10" w:rsidRPr="004150BB" w:rsidRDefault="00EF1F10" w:rsidP="00EF1F10">
      <w:pPr>
        <w:pStyle w:val="ListParagraph"/>
        <w:ind w:left="0"/>
        <w:rPr>
          <w:rFonts w:asciiTheme="minorHAnsi" w:hAnsiTheme="minorHAnsi"/>
          <w:sz w:val="24"/>
          <w:lang w:val="en-US"/>
        </w:rPr>
      </w:pPr>
    </w:p>
    <w:p w14:paraId="7CD7C321" w14:textId="6141221A" w:rsidR="00EF1F10" w:rsidRPr="0016706C" w:rsidRDefault="00EF1F10" w:rsidP="00EF1F10">
      <w:pPr>
        <w:pStyle w:val="ListParagraph"/>
        <w:numPr>
          <w:ilvl w:val="1"/>
          <w:numId w:val="14"/>
        </w:numPr>
        <w:ind w:left="993"/>
        <w:rPr>
          <w:rFonts w:asciiTheme="minorHAnsi" w:hAnsiTheme="minorHAnsi"/>
          <w:sz w:val="24"/>
          <w:lang w:val="en-GB"/>
        </w:rPr>
      </w:pPr>
      <w:r w:rsidRPr="0016706C">
        <w:rPr>
          <w:rFonts w:asciiTheme="minorHAnsi" w:hAnsiTheme="minorHAnsi"/>
          <w:sz w:val="24"/>
          <w:lang w:val="en-US"/>
        </w:rPr>
        <w:t>QATS Ra</w:t>
      </w:r>
      <w:r>
        <w:rPr>
          <w:rFonts w:asciiTheme="minorHAnsi" w:hAnsiTheme="minorHAnsi"/>
          <w:sz w:val="24"/>
          <w:lang w:val="en-US"/>
        </w:rPr>
        <w:t xml:space="preserve">ilway data of all </w:t>
      </w:r>
      <w:r w:rsidR="00186195">
        <w:rPr>
          <w:rFonts w:asciiTheme="minorHAnsi" w:hAnsiTheme="minorHAnsi"/>
          <w:sz w:val="24"/>
          <w:lang w:val="en-US"/>
        </w:rPr>
        <w:t xml:space="preserve">ETCS-2 CS </w:t>
      </w:r>
      <w:r>
        <w:rPr>
          <w:rFonts w:asciiTheme="minorHAnsi" w:hAnsiTheme="minorHAnsi"/>
          <w:sz w:val="24"/>
          <w:lang w:val="en-US"/>
        </w:rPr>
        <w:t>traffic, reported from the 15 min</w:t>
      </w:r>
      <w:r w:rsidRPr="0016706C">
        <w:rPr>
          <w:rFonts w:asciiTheme="minorHAnsi" w:hAnsiTheme="minorHAnsi"/>
          <w:sz w:val="24"/>
          <w:lang w:val="en-US"/>
        </w:rPr>
        <w:t xml:space="preserve"> Reporting server and imported to NPM via the QATS-NPM interface. </w:t>
      </w:r>
    </w:p>
    <w:p w14:paraId="7C65D6E6" w14:textId="77777777" w:rsidR="00EF1F10" w:rsidRPr="0016706C" w:rsidRDefault="00EF1F10" w:rsidP="00EF1F10">
      <w:pPr>
        <w:pStyle w:val="ListParagraph"/>
        <w:numPr>
          <w:ilvl w:val="1"/>
          <w:numId w:val="14"/>
        </w:numPr>
        <w:ind w:left="993"/>
        <w:rPr>
          <w:rFonts w:asciiTheme="minorHAnsi" w:hAnsiTheme="minorHAnsi"/>
          <w:sz w:val="24"/>
          <w:lang w:val="en-GB"/>
        </w:rPr>
      </w:pPr>
      <w:r>
        <w:rPr>
          <w:rFonts w:asciiTheme="minorHAnsi" w:hAnsiTheme="minorHAnsi"/>
          <w:sz w:val="24"/>
          <w:lang w:val="en-US"/>
        </w:rPr>
        <w:t>QATS Railway data, specific for UAP, reported from the 15 min Reporting server and imported to NPM via the QATS-NPM interface.</w:t>
      </w:r>
    </w:p>
    <w:p w14:paraId="69F236F4" w14:textId="77777777" w:rsidR="00EF1F10" w:rsidRPr="004150BB" w:rsidRDefault="00EF1F10" w:rsidP="00EF1F10">
      <w:pPr>
        <w:rPr>
          <w:rFonts w:asciiTheme="minorHAnsi" w:hAnsiTheme="minorHAnsi"/>
          <w:sz w:val="24"/>
          <w:lang w:val="en-GB"/>
        </w:rPr>
      </w:pPr>
    </w:p>
    <w:p w14:paraId="4A9449B8" w14:textId="77777777" w:rsidR="00EF1F10" w:rsidRDefault="00EF1F10" w:rsidP="00EF1F10">
      <w:pPr>
        <w:ind w:left="709"/>
        <w:rPr>
          <w:rFonts w:asciiTheme="minorHAnsi" w:hAnsiTheme="minorHAnsi"/>
          <w:sz w:val="24"/>
          <w:lang w:val="en-US"/>
        </w:rPr>
      </w:pPr>
      <w:bookmarkStart w:id="0" w:name="_Hlk507660859"/>
      <w:r>
        <w:rPr>
          <w:rFonts w:asciiTheme="minorHAnsi" w:hAnsiTheme="minorHAnsi"/>
          <w:sz w:val="24"/>
          <w:lang w:val="en-GB"/>
        </w:rPr>
        <w:t>The QATS Railway</w:t>
      </w:r>
      <w:r>
        <w:rPr>
          <w:rFonts w:asciiTheme="minorHAnsi" w:hAnsiTheme="minorHAnsi"/>
          <w:sz w:val="24"/>
          <w:lang w:val="en-US"/>
        </w:rPr>
        <w:t xml:space="preserve"> system, as specified under a,</w:t>
      </w:r>
      <w:r w:rsidRPr="004150BB">
        <w:rPr>
          <w:rFonts w:asciiTheme="minorHAnsi" w:hAnsiTheme="minorHAnsi"/>
          <w:sz w:val="24"/>
          <w:lang w:val="en-US"/>
        </w:rPr>
        <w:t xml:space="preserve"> monitor</w:t>
      </w:r>
      <w:r>
        <w:rPr>
          <w:rFonts w:asciiTheme="minorHAnsi" w:hAnsiTheme="minorHAnsi"/>
          <w:sz w:val="24"/>
          <w:lang w:val="en-US"/>
        </w:rPr>
        <w:t xml:space="preserve">s </w:t>
      </w:r>
      <w:r w:rsidRPr="004150BB">
        <w:rPr>
          <w:rFonts w:asciiTheme="minorHAnsi" w:hAnsiTheme="minorHAnsi"/>
          <w:sz w:val="24"/>
          <w:lang w:val="en-US"/>
        </w:rPr>
        <w:t>all</w:t>
      </w:r>
      <w:r w:rsidRPr="00780D06">
        <w:rPr>
          <w:rFonts w:asciiTheme="minorHAnsi" w:hAnsiTheme="minorHAnsi"/>
          <w:sz w:val="24"/>
          <w:lang w:val="en-US"/>
        </w:rPr>
        <w:t xml:space="preserve"> </w:t>
      </w:r>
      <w:r>
        <w:rPr>
          <w:rFonts w:asciiTheme="minorHAnsi" w:hAnsiTheme="minorHAnsi"/>
          <w:sz w:val="24"/>
          <w:lang w:val="en-US"/>
        </w:rPr>
        <w:t xml:space="preserve">ETCS-2 CS traffic of the live network (operational Railway traffic, as well as traffic generated by test systems, like measurement train or any other test devices). </w:t>
      </w:r>
    </w:p>
    <w:p w14:paraId="35DCF8BA" w14:textId="77777777" w:rsidR="00EF1F10" w:rsidRDefault="00EF1F10" w:rsidP="00EF1F10">
      <w:pPr>
        <w:ind w:left="709"/>
        <w:rPr>
          <w:rFonts w:asciiTheme="minorHAnsi" w:hAnsiTheme="minorHAnsi"/>
          <w:sz w:val="24"/>
          <w:lang w:val="en-US"/>
        </w:rPr>
      </w:pPr>
    </w:p>
    <w:p w14:paraId="793ECC16" w14:textId="77777777" w:rsidR="00EF1F10" w:rsidRDefault="00EF1F10" w:rsidP="00EF1F10">
      <w:pPr>
        <w:ind w:left="709"/>
        <w:rPr>
          <w:rFonts w:asciiTheme="minorHAnsi" w:hAnsiTheme="minorHAnsi"/>
          <w:sz w:val="24"/>
          <w:lang w:val="en-US"/>
        </w:rPr>
      </w:pPr>
      <w:r>
        <w:rPr>
          <w:rFonts w:asciiTheme="minorHAnsi" w:hAnsiTheme="minorHAnsi"/>
          <w:sz w:val="24"/>
          <w:lang w:val="en-US"/>
        </w:rPr>
        <w:t>In relation to point b</w:t>
      </w:r>
      <w:r w:rsidRPr="00AE623F">
        <w:rPr>
          <w:rFonts w:asciiTheme="minorHAnsi" w:hAnsiTheme="minorHAnsi"/>
          <w:sz w:val="24"/>
          <w:lang w:val="en-US"/>
        </w:rPr>
        <w:t>, specific UAP,</w:t>
      </w:r>
      <w:r>
        <w:rPr>
          <w:rFonts w:asciiTheme="minorHAnsi" w:hAnsiTheme="minorHAnsi"/>
          <w:sz w:val="24"/>
          <w:lang w:val="en-US"/>
        </w:rPr>
        <w:t xml:space="preserve"> only calls generated by UAP are monitored.</w:t>
      </w:r>
    </w:p>
    <w:bookmarkEnd w:id="0"/>
    <w:p w14:paraId="60E3426A" w14:textId="77777777" w:rsidR="00656377" w:rsidRPr="00EF1F10" w:rsidRDefault="00656377" w:rsidP="00656377">
      <w:pPr>
        <w:ind w:left="709"/>
        <w:rPr>
          <w:rFonts w:asciiTheme="minorHAnsi" w:hAnsiTheme="minorHAnsi"/>
          <w:sz w:val="24"/>
          <w:lang w:val="en-US"/>
        </w:rPr>
      </w:pPr>
    </w:p>
    <w:p w14:paraId="36615B39" w14:textId="489B67FE" w:rsidR="008023AC" w:rsidRPr="001A35D3" w:rsidRDefault="00656377" w:rsidP="001A35D3">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709"/>
        <w:rPr>
          <w:rFonts w:asciiTheme="minorHAnsi" w:hAnsiTheme="minorHAnsi" w:cs="Arial"/>
          <w:lang w:val="en-US"/>
        </w:rPr>
      </w:pPr>
      <w:r>
        <w:rPr>
          <w:rFonts w:asciiTheme="minorHAnsi" w:hAnsiTheme="minorHAnsi"/>
          <w:lang w:val="en-US"/>
        </w:rPr>
        <w:t xml:space="preserve">The </w:t>
      </w:r>
      <w:r w:rsidR="00ED054F" w:rsidRPr="00ED054F">
        <w:rPr>
          <w:rFonts w:asciiTheme="minorHAnsi" w:hAnsiTheme="minorHAnsi"/>
          <w:lang w:val="en-US"/>
        </w:rPr>
        <w:t xml:space="preserve">Data Transmission Interference and the Error-Free periods </w:t>
      </w:r>
      <w:r>
        <w:rPr>
          <w:rFonts w:asciiTheme="minorHAnsi" w:hAnsiTheme="minorHAnsi"/>
          <w:lang w:val="en-US"/>
        </w:rPr>
        <w:t>will be calculated and reported within NPM.</w:t>
      </w:r>
    </w:p>
    <w:p w14:paraId="153C4099" w14:textId="0CF167D9"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E05B8BA" w14:textId="77777777" w:rsidR="007C1CE0" w:rsidRDefault="001B17DC" w:rsidP="007C1CE0">
      <w:pPr>
        <w:rPr>
          <w:rFonts w:asciiTheme="minorHAnsi" w:hAnsiTheme="minorHAnsi"/>
          <w:sz w:val="24"/>
          <w:lang w:val="en-US"/>
        </w:rPr>
      </w:pPr>
      <w:r w:rsidRPr="007C1CE0">
        <w:rPr>
          <w:rFonts w:asciiTheme="minorHAnsi" w:hAnsiTheme="minorHAnsi"/>
          <w:sz w:val="24"/>
          <w:u w:val="single"/>
          <w:lang w:val="en-US"/>
        </w:rPr>
        <w:t>Additional information:</w:t>
      </w:r>
      <w:r w:rsidRPr="007C1CE0">
        <w:rPr>
          <w:rFonts w:asciiTheme="minorHAnsi" w:hAnsiTheme="minorHAnsi"/>
          <w:sz w:val="24"/>
          <w:lang w:val="en-US"/>
        </w:rPr>
        <w:t xml:space="preserve"> </w:t>
      </w:r>
      <w:r w:rsidRPr="007C1CE0">
        <w:rPr>
          <w:rFonts w:asciiTheme="minorHAnsi" w:hAnsiTheme="minorHAnsi"/>
          <w:sz w:val="24"/>
          <w:lang w:val="en-US"/>
        </w:rPr>
        <w:tab/>
      </w:r>
    </w:p>
    <w:p w14:paraId="0E623C96" w14:textId="77777777" w:rsidR="007C1CE0" w:rsidRDefault="007C1CE0" w:rsidP="007C1CE0">
      <w:pPr>
        <w:rPr>
          <w:rFonts w:asciiTheme="minorHAnsi" w:hAnsiTheme="minorHAnsi"/>
          <w:sz w:val="24"/>
          <w:lang w:val="en-US"/>
        </w:rPr>
      </w:pPr>
    </w:p>
    <w:p w14:paraId="2E0C773B" w14:textId="45F02D5C" w:rsidR="001B17DC" w:rsidRPr="007C1CE0" w:rsidRDefault="00876299" w:rsidP="007C1CE0">
      <w:pPr>
        <w:pStyle w:val="ListParagraph"/>
        <w:numPr>
          <w:ilvl w:val="0"/>
          <w:numId w:val="22"/>
        </w:numPr>
        <w:rPr>
          <w:rFonts w:asciiTheme="minorHAnsi" w:hAnsiTheme="minorHAnsi"/>
          <w:sz w:val="24"/>
          <w:lang w:val="en-US"/>
        </w:rPr>
      </w:pPr>
      <w:r w:rsidRPr="007C1CE0">
        <w:rPr>
          <w:rFonts w:asciiTheme="minorHAnsi" w:hAnsiTheme="minorHAnsi"/>
          <w:sz w:val="24"/>
          <w:lang w:val="en-US"/>
        </w:rPr>
        <w:t>For validation purposes</w:t>
      </w:r>
      <w:r w:rsidR="00597668" w:rsidRPr="007C1CE0">
        <w:rPr>
          <w:rFonts w:asciiTheme="minorHAnsi" w:hAnsiTheme="minorHAnsi"/>
          <w:sz w:val="24"/>
          <w:lang w:val="en-US"/>
        </w:rPr>
        <w:t>:</w:t>
      </w:r>
      <w:r w:rsidR="001B17DC" w:rsidRPr="007C1CE0">
        <w:rPr>
          <w:rFonts w:asciiTheme="minorHAnsi" w:hAnsiTheme="minorHAnsi"/>
          <w:sz w:val="24"/>
          <w:lang w:val="en-US"/>
        </w:rPr>
        <w:br/>
      </w:r>
    </w:p>
    <w:p w14:paraId="4EBDACC8" w14:textId="5CCFDFDB" w:rsidR="001B17DC" w:rsidRDefault="001B17DC" w:rsidP="00597668">
      <w:pPr>
        <w:ind w:left="709"/>
        <w:rPr>
          <w:rFonts w:asciiTheme="minorHAnsi" w:hAnsiTheme="minorHAnsi"/>
          <w:sz w:val="24"/>
          <w:lang w:val="en-US"/>
        </w:rPr>
      </w:pPr>
      <w:r>
        <w:rPr>
          <w:rFonts w:asciiTheme="minorHAnsi" w:hAnsiTheme="minorHAnsi"/>
          <w:sz w:val="24"/>
          <w:lang w:val="en-US"/>
        </w:rPr>
        <w:t>The ROMES settings needed for this test are saved in a ROMES template which can be loaded prior to executing the test.</w:t>
      </w:r>
    </w:p>
    <w:p w14:paraId="2DCBC8C6" w14:textId="77777777" w:rsidR="001A35D3" w:rsidRDefault="001A35D3" w:rsidP="00597668">
      <w:pPr>
        <w:ind w:left="709"/>
        <w:rPr>
          <w:rFonts w:asciiTheme="minorHAnsi" w:hAnsiTheme="minorHAnsi"/>
          <w:sz w:val="24"/>
          <w:lang w:val="en-US"/>
        </w:rPr>
      </w:pPr>
    </w:p>
    <w:p w14:paraId="5821E268" w14:textId="6DAB18DD" w:rsidR="00597668" w:rsidRDefault="00597668" w:rsidP="00597668">
      <w:pPr>
        <w:ind w:left="709"/>
        <w:rPr>
          <w:rFonts w:asciiTheme="minorHAnsi" w:hAnsiTheme="minorHAnsi"/>
          <w:sz w:val="24"/>
          <w:lang w:val="en-US"/>
        </w:rPr>
      </w:pPr>
    </w:p>
    <w:p w14:paraId="57E5D849" w14:textId="64DEB90B" w:rsidR="00597668" w:rsidRPr="007C1CE0" w:rsidRDefault="00597668" w:rsidP="007C1CE0">
      <w:pPr>
        <w:pStyle w:val="ListParagraph"/>
        <w:numPr>
          <w:ilvl w:val="0"/>
          <w:numId w:val="22"/>
        </w:numPr>
        <w:rPr>
          <w:rFonts w:asciiTheme="minorHAnsi" w:hAnsiTheme="minorHAnsi"/>
          <w:sz w:val="24"/>
          <w:lang w:val="en-US"/>
        </w:rPr>
      </w:pPr>
      <w:r w:rsidRPr="007C1CE0">
        <w:rPr>
          <w:rFonts w:asciiTheme="minorHAnsi" w:hAnsiTheme="minorHAnsi"/>
          <w:sz w:val="24"/>
          <w:lang w:val="en-US"/>
        </w:rPr>
        <w:t>For monitoring purposes:</w:t>
      </w:r>
    </w:p>
    <w:p w14:paraId="60A3ECFD" w14:textId="4ACDA0FC" w:rsidR="00597668" w:rsidRDefault="00597668" w:rsidP="002616F1">
      <w:pPr>
        <w:ind w:left="709"/>
        <w:rPr>
          <w:rFonts w:asciiTheme="minorHAnsi" w:hAnsiTheme="minorHAnsi"/>
          <w:sz w:val="24"/>
          <w:lang w:val="en-US"/>
        </w:rPr>
      </w:pPr>
    </w:p>
    <w:p w14:paraId="5E689BB2" w14:textId="77777777" w:rsidR="00EF1F10" w:rsidRDefault="00EF1F10" w:rsidP="00EF1F10">
      <w:pPr>
        <w:ind w:left="709"/>
        <w:rPr>
          <w:rFonts w:asciiTheme="minorHAnsi" w:hAnsiTheme="minorHAnsi"/>
          <w:sz w:val="24"/>
          <w:lang w:val="en-US"/>
        </w:rPr>
      </w:pPr>
      <w:r>
        <w:rPr>
          <w:rFonts w:asciiTheme="minorHAnsi" w:hAnsiTheme="minorHAnsi"/>
          <w:sz w:val="24"/>
          <w:lang w:val="en-US"/>
        </w:rPr>
        <w:t>Several reports are available in NPM:</w:t>
      </w:r>
    </w:p>
    <w:p w14:paraId="6E29E5FC" w14:textId="77777777" w:rsidR="00EF1F10" w:rsidRDefault="00EF1F10" w:rsidP="00EF1F10">
      <w:pPr>
        <w:ind w:left="709"/>
        <w:rPr>
          <w:rFonts w:asciiTheme="minorHAnsi" w:hAnsiTheme="minorHAnsi"/>
          <w:sz w:val="24"/>
          <w:lang w:val="en-US"/>
        </w:rPr>
      </w:pPr>
    </w:p>
    <w:p w14:paraId="5868EB15" w14:textId="77777777" w:rsidR="00EF1F10" w:rsidRPr="007C7B05" w:rsidRDefault="00EF1F10" w:rsidP="00EF1F10">
      <w:pPr>
        <w:pStyle w:val="ListParagraph"/>
        <w:numPr>
          <w:ilvl w:val="0"/>
          <w:numId w:val="30"/>
        </w:numPr>
        <w:rPr>
          <w:rFonts w:asciiTheme="minorHAnsi" w:hAnsiTheme="minorHAnsi"/>
          <w:sz w:val="24"/>
          <w:lang w:val="en-US"/>
        </w:rPr>
      </w:pPr>
      <w:r>
        <w:rPr>
          <w:rFonts w:asciiTheme="minorHAnsi" w:hAnsiTheme="minorHAnsi"/>
          <w:sz w:val="24"/>
          <w:lang w:val="en-US"/>
        </w:rPr>
        <w:t xml:space="preserve">Reports based on all operational ETCS-2 CS traffic, defined by </w:t>
      </w:r>
      <w:proofErr w:type="spellStart"/>
      <w:r>
        <w:rPr>
          <w:rFonts w:asciiTheme="minorHAnsi" w:hAnsiTheme="minorHAnsi"/>
          <w:sz w:val="24"/>
          <w:lang w:val="en-US"/>
        </w:rPr>
        <w:t>ProRail</w:t>
      </w:r>
      <w:proofErr w:type="spellEnd"/>
      <w:r>
        <w:rPr>
          <w:rFonts w:asciiTheme="minorHAnsi" w:hAnsiTheme="minorHAnsi"/>
          <w:sz w:val="24"/>
          <w:lang w:val="en-US"/>
        </w:rPr>
        <w:t xml:space="preserve"> as “</w:t>
      </w:r>
      <w:proofErr w:type="spellStart"/>
      <w:r>
        <w:rPr>
          <w:rFonts w:asciiTheme="minorHAnsi" w:hAnsiTheme="minorHAnsi"/>
          <w:sz w:val="24"/>
          <w:lang w:val="en-US"/>
        </w:rPr>
        <w:t>Diensten</w:t>
      </w:r>
      <w:proofErr w:type="spellEnd"/>
      <w:r>
        <w:rPr>
          <w:rFonts w:asciiTheme="minorHAnsi" w:hAnsiTheme="minorHAnsi"/>
          <w:sz w:val="24"/>
          <w:lang w:val="en-US"/>
        </w:rPr>
        <w:t xml:space="preserve"> Rapportage”</w:t>
      </w:r>
    </w:p>
    <w:p w14:paraId="4C0F6C41" w14:textId="77777777" w:rsidR="00EF1F10" w:rsidRPr="007C7B05" w:rsidRDefault="00EF1F10" w:rsidP="00EF1F10">
      <w:pPr>
        <w:pStyle w:val="ListParagraph"/>
        <w:numPr>
          <w:ilvl w:val="0"/>
          <w:numId w:val="30"/>
        </w:numPr>
        <w:rPr>
          <w:rFonts w:asciiTheme="minorHAnsi" w:hAnsiTheme="minorHAnsi"/>
          <w:sz w:val="24"/>
          <w:lang w:val="en-US"/>
        </w:rPr>
      </w:pPr>
      <w:r>
        <w:rPr>
          <w:rFonts w:asciiTheme="minorHAnsi" w:hAnsiTheme="minorHAnsi"/>
          <w:sz w:val="24"/>
          <w:lang w:val="en-US"/>
        </w:rPr>
        <w:t>Reports based on all operational ETCS-2 CS traffic per BSC (if present on BSC)</w:t>
      </w:r>
    </w:p>
    <w:p w14:paraId="06B8DB79" w14:textId="77777777" w:rsidR="00EF1F10" w:rsidRPr="001A7904" w:rsidRDefault="00EF1F10" w:rsidP="00EF1F10">
      <w:pPr>
        <w:pStyle w:val="ListParagraph"/>
        <w:numPr>
          <w:ilvl w:val="0"/>
          <w:numId w:val="30"/>
        </w:numPr>
        <w:rPr>
          <w:rFonts w:asciiTheme="minorHAnsi" w:hAnsiTheme="minorHAnsi"/>
          <w:sz w:val="24"/>
          <w:lang w:val="en-US"/>
        </w:rPr>
      </w:pPr>
      <w:r>
        <w:rPr>
          <w:rFonts w:asciiTheme="minorHAnsi" w:hAnsiTheme="minorHAnsi"/>
          <w:sz w:val="24"/>
          <w:lang w:val="en-US"/>
        </w:rPr>
        <w:t>Reports based purely on UAP</w:t>
      </w:r>
    </w:p>
    <w:p w14:paraId="5D9A5D41" w14:textId="77777777" w:rsidR="001B17DC" w:rsidRDefault="001B17DC" w:rsidP="001B17DC">
      <w:pPr>
        <w:ind w:left="2835"/>
        <w:rPr>
          <w:rFonts w:asciiTheme="minorHAnsi" w:hAnsiTheme="minorHAnsi"/>
          <w:sz w:val="24"/>
          <w:lang w:val="en-US"/>
        </w:rPr>
      </w:pPr>
    </w:p>
    <w:p w14:paraId="74A92724" w14:textId="0E8FE080" w:rsidR="00597668" w:rsidRDefault="001B17DC" w:rsidP="001B17DC">
      <w:pPr>
        <w:rPr>
          <w:rFonts w:asciiTheme="minorHAnsi" w:hAnsiTheme="minorHAnsi"/>
          <w:sz w:val="24"/>
          <w:lang w:val="en-US"/>
        </w:rPr>
      </w:pPr>
      <w:r w:rsidRPr="001F0196">
        <w:rPr>
          <w:rFonts w:asciiTheme="minorHAnsi" w:hAnsiTheme="minorHAnsi"/>
          <w:sz w:val="24"/>
          <w:u w:val="single"/>
          <w:lang w:val="en-US"/>
        </w:rPr>
        <w:t>Required hardware</w:t>
      </w:r>
      <w:r w:rsidR="00597668">
        <w:rPr>
          <w:rFonts w:asciiTheme="minorHAnsi" w:hAnsiTheme="minorHAnsi"/>
          <w:sz w:val="24"/>
          <w:u w:val="single"/>
          <w:lang w:val="en-US"/>
        </w:rPr>
        <w:t xml:space="preserve"> and Software</w:t>
      </w:r>
      <w:r w:rsidRPr="001F0196">
        <w:rPr>
          <w:rFonts w:asciiTheme="minorHAnsi" w:hAnsiTheme="minorHAnsi"/>
          <w:sz w:val="24"/>
          <w:u w:val="single"/>
          <w:lang w:val="en-US"/>
        </w:rPr>
        <w:t>:</w:t>
      </w:r>
      <w:r w:rsidRPr="008023AC">
        <w:rPr>
          <w:rFonts w:asciiTheme="minorHAnsi" w:hAnsiTheme="minorHAnsi"/>
          <w:sz w:val="24"/>
          <w:lang w:val="en-US"/>
        </w:rPr>
        <w:tab/>
      </w:r>
      <w:r w:rsidRPr="008023AC">
        <w:rPr>
          <w:rFonts w:asciiTheme="minorHAnsi" w:hAnsiTheme="minorHAnsi"/>
          <w:sz w:val="24"/>
          <w:lang w:val="en-US"/>
        </w:rPr>
        <w:tab/>
      </w:r>
    </w:p>
    <w:p w14:paraId="5F426205" w14:textId="021C5930" w:rsidR="00597668" w:rsidRPr="007C1CE0" w:rsidRDefault="00597668" w:rsidP="007C1CE0">
      <w:pPr>
        <w:pStyle w:val="ListParagraph"/>
        <w:numPr>
          <w:ilvl w:val="0"/>
          <w:numId w:val="23"/>
        </w:numPr>
        <w:rPr>
          <w:rFonts w:asciiTheme="minorHAnsi" w:hAnsiTheme="minorHAnsi"/>
          <w:sz w:val="24"/>
          <w:lang w:val="en-US"/>
        </w:rPr>
      </w:pPr>
      <w:r w:rsidRPr="007C1CE0">
        <w:rPr>
          <w:rFonts w:asciiTheme="minorHAnsi" w:hAnsiTheme="minorHAnsi"/>
          <w:sz w:val="24"/>
          <w:lang w:val="en-US"/>
        </w:rPr>
        <w:t>For validation purposes:</w:t>
      </w:r>
    </w:p>
    <w:p w14:paraId="5BDEC85F" w14:textId="77777777" w:rsidR="00597668" w:rsidRDefault="00597668" w:rsidP="002616F1">
      <w:pPr>
        <w:ind w:firstLine="709"/>
        <w:rPr>
          <w:rFonts w:asciiTheme="minorHAnsi" w:hAnsiTheme="minorHAnsi"/>
          <w:sz w:val="24"/>
          <w:lang w:val="en-US"/>
        </w:rPr>
      </w:pPr>
    </w:p>
    <w:p w14:paraId="05F87656" w14:textId="1C7C098F" w:rsidR="001B17DC" w:rsidRDefault="001B17DC" w:rsidP="002616F1">
      <w:pPr>
        <w:pStyle w:val="ListParagraph"/>
        <w:numPr>
          <w:ilvl w:val="0"/>
          <w:numId w:val="19"/>
        </w:numPr>
        <w:rPr>
          <w:rFonts w:asciiTheme="minorHAnsi" w:hAnsiTheme="minorHAnsi"/>
          <w:sz w:val="24"/>
          <w:lang w:val="en-US"/>
        </w:rPr>
      </w:pPr>
      <w:r w:rsidRPr="002616F1">
        <w:rPr>
          <w:rFonts w:asciiTheme="minorHAnsi" w:hAnsiTheme="minorHAnsi"/>
          <w:sz w:val="24"/>
          <w:lang w:val="en-US"/>
        </w:rPr>
        <w:t xml:space="preserve">ROMES Drive-Test System, </w:t>
      </w:r>
      <w:r w:rsidR="00597668" w:rsidRPr="002616F1">
        <w:rPr>
          <w:rFonts w:asciiTheme="minorHAnsi" w:hAnsiTheme="minorHAnsi"/>
          <w:sz w:val="24"/>
          <w:lang w:val="en-US"/>
        </w:rPr>
        <w:t xml:space="preserve">ROMES </w:t>
      </w:r>
      <w:r w:rsidRPr="002616F1">
        <w:rPr>
          <w:rFonts w:asciiTheme="minorHAnsi" w:hAnsiTheme="minorHAnsi"/>
          <w:sz w:val="24"/>
          <w:lang w:val="en-US"/>
        </w:rPr>
        <w:t>Landside station</w:t>
      </w:r>
    </w:p>
    <w:p w14:paraId="5D8767B2" w14:textId="24C7E36B" w:rsidR="00597668" w:rsidRPr="002616F1" w:rsidRDefault="00597668" w:rsidP="002616F1">
      <w:pPr>
        <w:pStyle w:val="ListParagraph"/>
        <w:numPr>
          <w:ilvl w:val="0"/>
          <w:numId w:val="19"/>
        </w:numPr>
        <w:rPr>
          <w:rFonts w:asciiTheme="minorHAnsi" w:hAnsiTheme="minorHAnsi"/>
          <w:sz w:val="24"/>
          <w:lang w:val="en-US"/>
        </w:rPr>
      </w:pPr>
      <w:r>
        <w:rPr>
          <w:rFonts w:asciiTheme="minorHAnsi" w:hAnsiTheme="minorHAnsi"/>
          <w:sz w:val="24"/>
          <w:lang w:val="en-US"/>
        </w:rPr>
        <w:t>Mobile IM3 filter activated</w:t>
      </w:r>
    </w:p>
    <w:p w14:paraId="27E06E0D" w14:textId="371B8449" w:rsidR="001B17DC" w:rsidRDefault="001B17DC" w:rsidP="001B17DC">
      <w:pPr>
        <w:rPr>
          <w:rFonts w:asciiTheme="minorHAnsi" w:hAnsiTheme="minorHAnsi"/>
          <w:sz w:val="24"/>
          <w:lang w:val="en-US"/>
        </w:rPr>
      </w:pPr>
    </w:p>
    <w:p w14:paraId="7B87C380" w14:textId="5BD1A5ED" w:rsidR="00597668" w:rsidRPr="00F14BD8" w:rsidRDefault="00597668" w:rsidP="007C1CE0">
      <w:pPr>
        <w:pStyle w:val="ListParagraph"/>
        <w:numPr>
          <w:ilvl w:val="0"/>
          <w:numId w:val="23"/>
        </w:numPr>
        <w:rPr>
          <w:rFonts w:asciiTheme="minorHAnsi" w:hAnsiTheme="minorHAnsi"/>
          <w:sz w:val="24"/>
          <w:lang w:val="en-US"/>
        </w:rPr>
      </w:pPr>
      <w:r w:rsidRPr="00F14BD8">
        <w:rPr>
          <w:rFonts w:asciiTheme="minorHAnsi" w:hAnsiTheme="minorHAnsi"/>
          <w:sz w:val="24"/>
          <w:lang w:val="en-US"/>
        </w:rPr>
        <w:t>For monitoring purposes</w:t>
      </w:r>
      <w:r w:rsidR="001B17DC" w:rsidRPr="00F14BD8">
        <w:rPr>
          <w:rFonts w:asciiTheme="minorHAnsi" w:hAnsiTheme="minorHAnsi"/>
          <w:sz w:val="24"/>
          <w:lang w:val="en-US"/>
        </w:rPr>
        <w:t>:</w:t>
      </w:r>
    </w:p>
    <w:p w14:paraId="7704D63C" w14:textId="77777777" w:rsidR="00597668" w:rsidRPr="002616F1" w:rsidRDefault="00597668" w:rsidP="00597668">
      <w:pPr>
        <w:rPr>
          <w:rFonts w:asciiTheme="minorHAnsi" w:hAnsiTheme="minorHAnsi"/>
          <w:sz w:val="24"/>
          <w:lang w:val="en-US"/>
        </w:rPr>
      </w:pPr>
    </w:p>
    <w:p w14:paraId="30097941" w14:textId="77777777" w:rsidR="00EF1F10" w:rsidRDefault="00EF1F10" w:rsidP="00EF1F10">
      <w:pPr>
        <w:pStyle w:val="ListParagraph"/>
        <w:numPr>
          <w:ilvl w:val="0"/>
          <w:numId w:val="31"/>
        </w:numPr>
        <w:rPr>
          <w:rFonts w:asciiTheme="minorHAnsi" w:hAnsiTheme="minorHAnsi"/>
          <w:sz w:val="24"/>
          <w:lang w:val="en-US"/>
        </w:rPr>
      </w:pPr>
      <w:r w:rsidRPr="00807356">
        <w:rPr>
          <w:rFonts w:asciiTheme="minorHAnsi" w:hAnsiTheme="minorHAnsi"/>
          <w:sz w:val="24"/>
          <w:lang w:val="en-US"/>
        </w:rPr>
        <w:t xml:space="preserve">QATS Railway </w:t>
      </w:r>
      <w:r>
        <w:rPr>
          <w:rFonts w:asciiTheme="minorHAnsi" w:hAnsiTheme="minorHAnsi"/>
          <w:sz w:val="24"/>
          <w:lang w:val="en-US"/>
        </w:rPr>
        <w:t>for reporting on all operational ETCS-2 CS traffic.</w:t>
      </w:r>
    </w:p>
    <w:p w14:paraId="26818291" w14:textId="77777777" w:rsidR="001A35D3" w:rsidRPr="00CA0AFF" w:rsidRDefault="001A35D3" w:rsidP="001A35D3">
      <w:pPr>
        <w:pStyle w:val="ListParagraph"/>
        <w:numPr>
          <w:ilvl w:val="0"/>
          <w:numId w:val="31"/>
        </w:numPr>
        <w:rPr>
          <w:rFonts w:asciiTheme="minorHAnsi" w:hAnsiTheme="minorHAnsi"/>
          <w:sz w:val="24"/>
          <w:lang w:val="en-US"/>
        </w:rPr>
      </w:pPr>
      <w:r>
        <w:rPr>
          <w:rFonts w:asciiTheme="minorHAnsi" w:hAnsiTheme="minorHAnsi"/>
          <w:sz w:val="24"/>
          <w:lang w:val="en-US"/>
        </w:rPr>
        <w:t>QATS Railway, QATS Drive Test and UAP for reporting purely on UAP.</w:t>
      </w:r>
    </w:p>
    <w:p w14:paraId="5131C520" w14:textId="77777777" w:rsidR="001B17DC" w:rsidRDefault="001B17DC" w:rsidP="001B17DC">
      <w:pPr>
        <w:rPr>
          <w:rFonts w:asciiTheme="minorHAnsi" w:hAnsiTheme="minorHAnsi"/>
          <w:sz w:val="24"/>
          <w:lang w:val="en-US"/>
        </w:rPr>
      </w:pPr>
    </w:p>
    <w:p w14:paraId="4CAD140B" w14:textId="77777777" w:rsidR="00597668" w:rsidRDefault="001B17DC" w:rsidP="001B17DC">
      <w:pPr>
        <w:ind w:left="2835" w:hanging="2835"/>
        <w:rPr>
          <w:rFonts w:asciiTheme="minorHAnsi" w:hAnsiTheme="minorHAnsi"/>
          <w:sz w:val="24"/>
          <w:u w:val="single"/>
          <w:lang w:val="en-US"/>
        </w:rPr>
      </w:pPr>
      <w:r w:rsidRPr="001F0196">
        <w:rPr>
          <w:rFonts w:asciiTheme="minorHAnsi" w:hAnsiTheme="minorHAnsi"/>
          <w:sz w:val="24"/>
          <w:u w:val="single"/>
          <w:lang w:val="en-US"/>
        </w:rPr>
        <w:t>Prerequisites:</w:t>
      </w:r>
    </w:p>
    <w:p w14:paraId="2BFDC9C5" w14:textId="77777777" w:rsidR="00597668" w:rsidRDefault="00597668" w:rsidP="001B17DC">
      <w:pPr>
        <w:ind w:left="2835" w:hanging="2835"/>
        <w:rPr>
          <w:rFonts w:asciiTheme="minorHAnsi" w:hAnsiTheme="minorHAnsi"/>
          <w:sz w:val="24"/>
          <w:u w:val="single"/>
          <w:lang w:val="en-US"/>
        </w:rPr>
      </w:pPr>
    </w:p>
    <w:p w14:paraId="12438270" w14:textId="72B3FF86" w:rsidR="00597668" w:rsidRPr="007C1CE0" w:rsidRDefault="00597668" w:rsidP="007C1CE0">
      <w:pPr>
        <w:pStyle w:val="ListParagraph"/>
        <w:numPr>
          <w:ilvl w:val="0"/>
          <w:numId w:val="24"/>
        </w:numPr>
        <w:rPr>
          <w:rFonts w:asciiTheme="minorHAnsi" w:hAnsiTheme="minorHAnsi"/>
          <w:sz w:val="24"/>
          <w:lang w:val="en-US"/>
        </w:rPr>
      </w:pPr>
      <w:r w:rsidRPr="007C1CE0">
        <w:rPr>
          <w:rFonts w:asciiTheme="minorHAnsi" w:hAnsiTheme="minorHAnsi"/>
          <w:sz w:val="24"/>
          <w:lang w:val="en-US"/>
        </w:rPr>
        <w:t>For validation purposes:</w:t>
      </w:r>
    </w:p>
    <w:p w14:paraId="07DF5BC3" w14:textId="77777777" w:rsidR="00597668" w:rsidRDefault="00597668" w:rsidP="002616F1">
      <w:pPr>
        <w:rPr>
          <w:rFonts w:asciiTheme="minorHAnsi" w:hAnsiTheme="minorHAnsi"/>
          <w:sz w:val="24"/>
          <w:lang w:val="en-US"/>
        </w:rPr>
      </w:pPr>
    </w:p>
    <w:p w14:paraId="7D644423" w14:textId="174D3462" w:rsidR="001B17DC" w:rsidRPr="002616F1" w:rsidRDefault="001B17DC" w:rsidP="002616F1">
      <w:pPr>
        <w:ind w:left="709"/>
        <w:rPr>
          <w:rFonts w:asciiTheme="minorHAnsi" w:hAnsiTheme="minorHAnsi"/>
          <w:sz w:val="24"/>
          <w:lang w:val="en-US"/>
        </w:rPr>
      </w:pPr>
      <w:r w:rsidRPr="002616F1">
        <w:rPr>
          <w:rFonts w:asciiTheme="minorHAnsi" w:hAnsiTheme="minorHAnsi"/>
          <w:sz w:val="24"/>
          <w:lang w:val="en-US"/>
        </w:rPr>
        <w:t>The BTS, BSC, MSC network elements are operational and tested.</w:t>
      </w:r>
    </w:p>
    <w:p w14:paraId="0A96DD44" w14:textId="49ABEB2B" w:rsidR="001B17DC" w:rsidRDefault="001B17DC" w:rsidP="00597668">
      <w:pPr>
        <w:ind w:left="709"/>
        <w:rPr>
          <w:rFonts w:asciiTheme="minorHAnsi" w:hAnsiTheme="minorHAnsi"/>
          <w:sz w:val="24"/>
          <w:lang w:val="en-US"/>
        </w:rPr>
      </w:pPr>
      <w:r w:rsidRPr="00D366AA">
        <w:rPr>
          <w:rFonts w:asciiTheme="minorHAnsi" w:hAnsiTheme="minorHAnsi"/>
          <w:sz w:val="24"/>
          <w:lang w:val="en-US"/>
        </w:rPr>
        <w:t>Sufficient capacity shall be available on the GSM-R network to perform this test; congestion or blocking will invalidate the test.</w:t>
      </w:r>
    </w:p>
    <w:p w14:paraId="63699C72" w14:textId="0F7A084E" w:rsidR="00BA303D" w:rsidRDefault="00BA303D" w:rsidP="00597668">
      <w:pPr>
        <w:ind w:left="709"/>
        <w:rPr>
          <w:rFonts w:asciiTheme="minorHAnsi" w:hAnsiTheme="minorHAnsi"/>
          <w:sz w:val="24"/>
          <w:lang w:val="en-US"/>
        </w:rPr>
      </w:pPr>
    </w:p>
    <w:p w14:paraId="579D4C8F" w14:textId="48067301" w:rsidR="00BA303D" w:rsidRPr="007C1CE0" w:rsidRDefault="00BA303D" w:rsidP="007C1CE0">
      <w:pPr>
        <w:pStyle w:val="ListParagraph"/>
        <w:numPr>
          <w:ilvl w:val="0"/>
          <w:numId w:val="24"/>
        </w:numPr>
        <w:rPr>
          <w:rFonts w:asciiTheme="minorHAnsi" w:hAnsiTheme="minorHAnsi"/>
          <w:sz w:val="24"/>
          <w:lang w:val="en-US"/>
        </w:rPr>
      </w:pPr>
      <w:r w:rsidRPr="007C1CE0">
        <w:rPr>
          <w:rFonts w:asciiTheme="minorHAnsi" w:hAnsiTheme="minorHAnsi"/>
          <w:sz w:val="24"/>
          <w:lang w:val="en-US"/>
        </w:rPr>
        <w:t>For monitoring purposes:</w:t>
      </w:r>
    </w:p>
    <w:p w14:paraId="1411C701" w14:textId="63A041CF" w:rsidR="00BA303D" w:rsidRDefault="00BA303D" w:rsidP="002616F1">
      <w:pPr>
        <w:rPr>
          <w:rFonts w:asciiTheme="minorHAnsi" w:hAnsiTheme="minorHAnsi"/>
          <w:sz w:val="24"/>
          <w:lang w:val="en-US"/>
        </w:rPr>
      </w:pPr>
    </w:p>
    <w:p w14:paraId="16098CE6" w14:textId="181C7942" w:rsidR="00BA303D" w:rsidRPr="002616F1" w:rsidRDefault="00DC7A74" w:rsidP="002616F1">
      <w:pPr>
        <w:ind w:left="709"/>
        <w:rPr>
          <w:rFonts w:asciiTheme="minorHAnsi" w:hAnsiTheme="minorHAnsi"/>
          <w:sz w:val="24"/>
          <w:lang w:val="en-US"/>
        </w:rPr>
      </w:pPr>
      <w:r>
        <w:rPr>
          <w:rFonts w:asciiTheme="minorHAnsi" w:hAnsiTheme="minorHAnsi"/>
          <w:sz w:val="24"/>
          <w:lang w:val="en-US"/>
        </w:rPr>
        <w:t xml:space="preserve">No specific prerequisites, </w:t>
      </w:r>
      <w:bookmarkStart w:id="1" w:name="_Hlk509212095"/>
      <w:r>
        <w:rPr>
          <w:rFonts w:asciiTheme="minorHAnsi" w:hAnsiTheme="minorHAnsi"/>
          <w:sz w:val="24"/>
          <w:lang w:val="en-US"/>
        </w:rPr>
        <w:t xml:space="preserve">however congestion or blocking may influence the results. Those latest are out of direct control and will be handled via the Capacity Management process. </w:t>
      </w:r>
      <w:bookmarkEnd w:id="1"/>
    </w:p>
    <w:p w14:paraId="58B33891" w14:textId="77777777" w:rsidR="001B17DC" w:rsidRDefault="001B17DC" w:rsidP="001B17DC">
      <w:pPr>
        <w:rPr>
          <w:rFonts w:asciiTheme="minorHAnsi" w:hAnsiTheme="minorHAnsi"/>
          <w:sz w:val="24"/>
          <w:lang w:val="en-US"/>
        </w:rPr>
      </w:pPr>
    </w:p>
    <w:p w14:paraId="6560A382" w14:textId="77777777" w:rsidR="001A35D3" w:rsidRDefault="00BA303D" w:rsidP="001B17DC">
      <w:pPr>
        <w:spacing w:after="120"/>
        <w:ind w:left="2835" w:hanging="2835"/>
        <w:rPr>
          <w:rFonts w:asciiTheme="minorHAnsi" w:hAnsiTheme="minorHAnsi"/>
          <w:sz w:val="24"/>
          <w:u w:val="single"/>
          <w:lang w:val="en-US"/>
        </w:rPr>
      </w:pPr>
      <w:r>
        <w:rPr>
          <w:rFonts w:asciiTheme="minorHAnsi" w:hAnsiTheme="minorHAnsi"/>
          <w:sz w:val="24"/>
          <w:u w:val="single"/>
          <w:lang w:val="en-US"/>
        </w:rPr>
        <w:t xml:space="preserve">KPI </w:t>
      </w:r>
      <w:r w:rsidR="001B17DC" w:rsidRPr="008023AC">
        <w:rPr>
          <w:rFonts w:asciiTheme="minorHAnsi" w:hAnsiTheme="minorHAnsi"/>
          <w:sz w:val="24"/>
          <w:u w:val="single"/>
          <w:lang w:val="en-US"/>
        </w:rPr>
        <w:t>D</w:t>
      </w:r>
      <w:r w:rsidR="001B17DC">
        <w:rPr>
          <w:rFonts w:asciiTheme="minorHAnsi" w:hAnsiTheme="minorHAnsi"/>
          <w:sz w:val="24"/>
          <w:u w:val="single"/>
          <w:lang w:val="en-US"/>
        </w:rPr>
        <w:t>efinition:</w:t>
      </w:r>
    </w:p>
    <w:p w14:paraId="65AA8427" w14:textId="66F42635" w:rsidR="001A35D3" w:rsidRDefault="001A35D3" w:rsidP="001A35D3">
      <w:pPr>
        <w:ind w:left="2835" w:hanging="2126"/>
        <w:rPr>
          <w:rFonts w:asciiTheme="minorHAnsi" w:hAnsiTheme="minorHAnsi"/>
          <w:sz w:val="24"/>
          <w:lang w:val="en-GB"/>
        </w:rPr>
      </w:pPr>
      <w:r>
        <w:rPr>
          <w:rFonts w:asciiTheme="minorHAnsi" w:hAnsiTheme="minorHAnsi"/>
          <w:b/>
          <w:sz w:val="24"/>
          <w:lang w:val="en-US"/>
        </w:rPr>
        <w:lastRenderedPageBreak/>
        <w:t>TI and EFP</w:t>
      </w:r>
      <w:r w:rsidRPr="002616F1">
        <w:rPr>
          <w:rFonts w:asciiTheme="minorHAnsi" w:hAnsiTheme="minorHAnsi"/>
          <w:b/>
          <w:sz w:val="24"/>
          <w:lang w:val="en-GB"/>
        </w:rPr>
        <w:t>:</w:t>
      </w:r>
      <w:r>
        <w:rPr>
          <w:rFonts w:asciiTheme="minorHAnsi" w:hAnsiTheme="minorHAnsi"/>
          <w:sz w:val="24"/>
          <w:lang w:val="en-GB"/>
        </w:rPr>
        <w:t xml:space="preserve"> </w:t>
      </w:r>
      <w:r w:rsidRPr="00757CBF">
        <w:rPr>
          <w:rFonts w:asciiTheme="minorHAnsi" w:hAnsiTheme="minorHAnsi"/>
          <w:sz w:val="24"/>
          <w:lang w:val="en-GB"/>
        </w:rPr>
        <w:t>The test is successful if it can be stated with a confidence interval of 95% that the Transmission interference rate criterion (95% &lt; 0.8 seconds and 99% &lt; 1 second) and error-free period criterion (95% &gt; 20 seconds and 99% &gt; 7 seconds) can be fulfilled.</w:t>
      </w:r>
    </w:p>
    <w:p w14:paraId="3F6A9D11" w14:textId="77777777" w:rsidR="001A35D3" w:rsidRPr="001A35D3" w:rsidRDefault="001A35D3" w:rsidP="001A35D3">
      <w:pPr>
        <w:ind w:left="2835" w:hanging="2126"/>
        <w:rPr>
          <w:rFonts w:asciiTheme="minorHAnsi" w:hAnsiTheme="minorHAnsi"/>
          <w:sz w:val="24"/>
          <w:lang w:val="en-GB"/>
        </w:rPr>
      </w:pPr>
    </w:p>
    <w:p w14:paraId="2CF4BA76" w14:textId="0D4734F2" w:rsidR="00E62410" w:rsidRPr="001A35D3" w:rsidRDefault="001A35D3" w:rsidP="001A35D3">
      <w:pPr>
        <w:spacing w:after="120"/>
        <w:rPr>
          <w:rFonts w:asciiTheme="minorHAnsi" w:hAnsiTheme="minorHAnsi"/>
          <w:sz w:val="24"/>
          <w:u w:val="single"/>
          <w:lang w:val="en-US"/>
        </w:rPr>
      </w:pPr>
      <w:r w:rsidRPr="00757CBF">
        <w:rPr>
          <w:rFonts w:asciiTheme="minorHAnsi" w:hAnsiTheme="minorHAnsi"/>
          <w:sz w:val="24"/>
          <w:u w:val="single"/>
          <w:lang w:val="en-US"/>
        </w:rPr>
        <w:t>Data Transmission Interference and the Error-Free periods</w:t>
      </w:r>
      <w:r w:rsidRPr="00391A54">
        <w:rPr>
          <w:rFonts w:asciiTheme="minorHAnsi" w:hAnsiTheme="minorHAnsi"/>
          <w:sz w:val="24"/>
          <w:u w:val="single"/>
          <w:lang w:val="en-US"/>
        </w:rPr>
        <w:t xml:space="preserve">: </w:t>
      </w:r>
      <w:r w:rsidR="001B17DC">
        <w:rPr>
          <w:rFonts w:asciiTheme="minorHAnsi" w:hAnsiTheme="minorHAnsi"/>
          <w:sz w:val="24"/>
          <w:lang w:val="en-US"/>
        </w:rPr>
        <w:tab/>
      </w:r>
    </w:p>
    <w:p w14:paraId="2566B57F" w14:textId="39AB8421" w:rsidR="00E62410" w:rsidRPr="007C1CE0" w:rsidRDefault="00E62410" w:rsidP="007C1CE0">
      <w:pPr>
        <w:pStyle w:val="ListParagraph"/>
        <w:numPr>
          <w:ilvl w:val="0"/>
          <w:numId w:val="25"/>
        </w:numPr>
        <w:spacing w:after="120"/>
        <w:rPr>
          <w:rFonts w:asciiTheme="minorHAnsi" w:hAnsiTheme="minorHAnsi"/>
          <w:sz w:val="24"/>
          <w:lang w:val="en-US"/>
        </w:rPr>
      </w:pPr>
      <w:r w:rsidRPr="007C1CE0">
        <w:rPr>
          <w:rFonts w:asciiTheme="minorHAnsi" w:hAnsiTheme="minorHAnsi"/>
          <w:sz w:val="24"/>
          <w:lang w:val="en-US"/>
        </w:rPr>
        <w:t>For validation purpose:</w:t>
      </w:r>
    </w:p>
    <w:p w14:paraId="79C608E2" w14:textId="77777777" w:rsidR="0028733C" w:rsidRDefault="0028733C" w:rsidP="002616F1">
      <w:pPr>
        <w:spacing w:after="120"/>
        <w:ind w:left="709"/>
        <w:rPr>
          <w:rFonts w:asciiTheme="minorHAnsi" w:hAnsiTheme="minorHAnsi"/>
          <w:sz w:val="24"/>
          <w:lang w:val="en-US"/>
        </w:rPr>
      </w:pPr>
      <w:r w:rsidRPr="0028733C">
        <w:rPr>
          <w:rFonts w:asciiTheme="minorHAnsi" w:hAnsiTheme="minorHAnsi"/>
          <w:b/>
          <w:sz w:val="24"/>
          <w:lang w:val="en-US"/>
        </w:rPr>
        <w:t>Transmission interference period T</w:t>
      </w:r>
      <w:r w:rsidRPr="00C31BF9">
        <w:rPr>
          <w:rFonts w:asciiTheme="minorHAnsi" w:hAnsiTheme="minorHAnsi"/>
          <w:b/>
          <w:sz w:val="24"/>
          <w:vertAlign w:val="subscript"/>
          <w:lang w:val="en-US"/>
        </w:rPr>
        <w:t>TI</w:t>
      </w:r>
      <w:r w:rsidR="001B17DC" w:rsidRPr="002616F1">
        <w:rPr>
          <w:rFonts w:asciiTheme="minorHAnsi" w:hAnsiTheme="minorHAnsi"/>
          <w:b/>
          <w:sz w:val="24"/>
          <w:lang w:val="en-US"/>
        </w:rPr>
        <w:t>:</w:t>
      </w:r>
      <w:r w:rsidR="001B17DC" w:rsidRPr="002616F1">
        <w:rPr>
          <w:rFonts w:asciiTheme="minorHAnsi" w:hAnsiTheme="minorHAnsi"/>
          <w:sz w:val="24"/>
          <w:lang w:val="en-US"/>
        </w:rPr>
        <w:t xml:space="preserve"> </w:t>
      </w:r>
    </w:p>
    <w:p w14:paraId="38092E60" w14:textId="77777777" w:rsidR="0028733C" w:rsidRDefault="0028733C" w:rsidP="0028733C">
      <w:pPr>
        <w:pStyle w:val="ListParagraph"/>
        <w:numPr>
          <w:ilvl w:val="0"/>
          <w:numId w:val="27"/>
        </w:numPr>
        <w:spacing w:after="120"/>
        <w:rPr>
          <w:rFonts w:asciiTheme="minorHAnsi" w:hAnsiTheme="minorHAnsi"/>
          <w:sz w:val="24"/>
          <w:lang w:val="en-US"/>
        </w:rPr>
      </w:pPr>
      <w:r w:rsidRPr="0028733C">
        <w:rPr>
          <w:rFonts w:asciiTheme="minorHAnsi" w:hAnsiTheme="minorHAnsi"/>
          <w:sz w:val="24"/>
          <w:lang w:val="en-US"/>
        </w:rPr>
        <w:t>TTI starts with the first erroneous data frame. An erroneous data frame is a 30 bytes frame bearing at least one bit in the received data stream that does not comply with the associated bits of the transmitted data frame.</w:t>
      </w:r>
    </w:p>
    <w:p w14:paraId="65B14962" w14:textId="73E24CD4" w:rsidR="00C31BF9" w:rsidRDefault="0028733C" w:rsidP="00C31BF9">
      <w:pPr>
        <w:pStyle w:val="ListParagraph"/>
        <w:numPr>
          <w:ilvl w:val="0"/>
          <w:numId w:val="27"/>
        </w:numPr>
        <w:rPr>
          <w:rFonts w:asciiTheme="minorHAnsi" w:hAnsiTheme="minorHAnsi"/>
          <w:sz w:val="24"/>
          <w:lang w:val="en-US"/>
        </w:rPr>
      </w:pPr>
      <w:r w:rsidRPr="0028733C">
        <w:rPr>
          <w:rFonts w:asciiTheme="minorHAnsi" w:hAnsiTheme="minorHAnsi"/>
          <w:sz w:val="24"/>
          <w:lang w:val="en-US"/>
        </w:rPr>
        <w:t>TTI ends before the first error-free data frame. An error-free data frame is a 30 bytes data frame bearing no bit in the received data frame that does not comply with the associated bits of the transmitted data frame.</w:t>
      </w:r>
    </w:p>
    <w:p w14:paraId="4BAA4CC3" w14:textId="77777777" w:rsidR="00C31BF9" w:rsidRDefault="00C31BF9" w:rsidP="00C31BF9">
      <w:pPr>
        <w:pStyle w:val="ListParagraph"/>
        <w:ind w:left="1429"/>
        <w:rPr>
          <w:rFonts w:asciiTheme="minorHAnsi" w:hAnsiTheme="minorHAnsi"/>
          <w:sz w:val="24"/>
          <w:lang w:val="en-US"/>
        </w:rPr>
      </w:pPr>
    </w:p>
    <w:p w14:paraId="6998B44B" w14:textId="70A0D8FD" w:rsidR="00C31BF9" w:rsidRPr="00C31BF9" w:rsidRDefault="00C31BF9" w:rsidP="00C31BF9">
      <w:pPr>
        <w:pStyle w:val="ListParagraph"/>
        <w:ind w:left="709"/>
        <w:rPr>
          <w:rFonts w:asciiTheme="minorHAnsi" w:hAnsiTheme="minorHAnsi"/>
          <w:sz w:val="24"/>
          <w:lang w:val="en-US"/>
        </w:rPr>
      </w:pPr>
      <w:r w:rsidRPr="00C31BF9">
        <w:rPr>
          <w:rFonts w:asciiTheme="minorHAnsi" w:hAnsiTheme="minorHAnsi"/>
          <w:sz w:val="24"/>
          <w:lang w:val="en-US"/>
        </w:rPr>
        <w:t>TTI ends before the first error-free data frame. An error-free data frame is a 30 bytes data frame bearing no bit in the received data frame that does not comply with the associated bits of the transmitted data frame.</w:t>
      </w:r>
      <w:r w:rsidR="001B17DC" w:rsidRPr="00C31BF9">
        <w:rPr>
          <w:rFonts w:asciiTheme="minorHAnsi" w:hAnsiTheme="minorHAnsi"/>
          <w:sz w:val="24"/>
          <w:lang w:val="en-US"/>
        </w:rPr>
        <w:br/>
      </w:r>
      <w:r w:rsidR="001B17DC" w:rsidRPr="00C31BF9">
        <w:rPr>
          <w:rFonts w:asciiTheme="minorHAnsi" w:hAnsiTheme="minorHAnsi"/>
          <w:sz w:val="24"/>
          <w:lang w:val="en-US"/>
        </w:rPr>
        <w:br/>
      </w:r>
      <w:r w:rsidRPr="00C31BF9">
        <w:rPr>
          <w:rFonts w:asciiTheme="minorHAnsi" w:hAnsiTheme="minorHAnsi"/>
          <w:b/>
          <w:sz w:val="24"/>
          <w:lang w:val="en-US"/>
        </w:rPr>
        <w:t>Transmission recovery period T</w:t>
      </w:r>
      <w:r w:rsidRPr="00C31BF9">
        <w:rPr>
          <w:rFonts w:asciiTheme="minorHAnsi" w:hAnsiTheme="minorHAnsi"/>
          <w:b/>
          <w:sz w:val="24"/>
          <w:vertAlign w:val="subscript"/>
          <w:lang w:val="en-US"/>
        </w:rPr>
        <w:t>REC</w:t>
      </w:r>
      <w:r w:rsidR="001B17DC" w:rsidRPr="00C31BF9">
        <w:rPr>
          <w:rFonts w:asciiTheme="minorHAnsi" w:hAnsiTheme="minorHAnsi"/>
          <w:b/>
          <w:sz w:val="24"/>
          <w:lang w:val="en-US"/>
        </w:rPr>
        <w:t>:</w:t>
      </w:r>
      <w:r w:rsidR="001B17DC" w:rsidRPr="00C31BF9">
        <w:rPr>
          <w:rFonts w:asciiTheme="minorHAnsi" w:hAnsiTheme="minorHAnsi"/>
          <w:sz w:val="24"/>
          <w:lang w:val="en-US"/>
        </w:rPr>
        <w:t xml:space="preserve"> </w:t>
      </w:r>
    </w:p>
    <w:p w14:paraId="6E8DFBB9" w14:textId="09F5E033" w:rsidR="001B17DC" w:rsidRDefault="00C31BF9" w:rsidP="00C31BF9">
      <w:pPr>
        <w:pStyle w:val="ListParagraph"/>
        <w:numPr>
          <w:ilvl w:val="0"/>
          <w:numId w:val="28"/>
        </w:numPr>
        <w:rPr>
          <w:rFonts w:asciiTheme="minorHAnsi" w:hAnsiTheme="minorHAnsi"/>
          <w:sz w:val="24"/>
          <w:lang w:val="en-US"/>
        </w:rPr>
      </w:pPr>
      <w:r w:rsidRPr="00C31BF9">
        <w:rPr>
          <w:rFonts w:asciiTheme="minorHAnsi" w:hAnsiTheme="minorHAnsi"/>
          <w:sz w:val="24"/>
          <w:lang w:val="en-US"/>
        </w:rPr>
        <w:t>T</w:t>
      </w:r>
      <w:r w:rsidRPr="00C31BF9">
        <w:rPr>
          <w:rFonts w:asciiTheme="minorHAnsi" w:hAnsiTheme="minorHAnsi"/>
          <w:sz w:val="24"/>
          <w:vertAlign w:val="subscript"/>
          <w:lang w:val="en-US"/>
        </w:rPr>
        <w:t>REC</w:t>
      </w:r>
      <w:r w:rsidRPr="00C31BF9">
        <w:rPr>
          <w:rFonts w:asciiTheme="minorHAnsi" w:hAnsiTheme="minorHAnsi"/>
          <w:sz w:val="24"/>
          <w:lang w:val="en-US"/>
        </w:rPr>
        <w:t xml:space="preserve"> starts with </w:t>
      </w:r>
      <w:r>
        <w:rPr>
          <w:rFonts w:asciiTheme="minorHAnsi" w:hAnsiTheme="minorHAnsi"/>
          <w:sz w:val="24"/>
          <w:lang w:val="en-US"/>
        </w:rPr>
        <w:t>the first error-free data frame</w:t>
      </w:r>
      <w:r w:rsidR="001B17DC" w:rsidRPr="00C31BF9">
        <w:rPr>
          <w:rFonts w:asciiTheme="minorHAnsi" w:hAnsiTheme="minorHAnsi"/>
          <w:sz w:val="24"/>
          <w:lang w:val="en-US"/>
        </w:rPr>
        <w:t>.</w:t>
      </w:r>
    </w:p>
    <w:p w14:paraId="65388A47" w14:textId="28736C44" w:rsidR="00C31BF9" w:rsidRDefault="00C31BF9" w:rsidP="00C31BF9">
      <w:pPr>
        <w:pStyle w:val="ListParagraph"/>
        <w:numPr>
          <w:ilvl w:val="0"/>
          <w:numId w:val="28"/>
        </w:numPr>
        <w:rPr>
          <w:rFonts w:asciiTheme="minorHAnsi" w:hAnsiTheme="minorHAnsi"/>
          <w:sz w:val="24"/>
          <w:lang w:val="en-US"/>
        </w:rPr>
      </w:pPr>
      <w:r w:rsidRPr="00C31BF9">
        <w:rPr>
          <w:rFonts w:asciiTheme="minorHAnsi" w:hAnsiTheme="minorHAnsi"/>
          <w:sz w:val="24"/>
          <w:lang w:val="en-US"/>
        </w:rPr>
        <w:t>T</w:t>
      </w:r>
      <w:r w:rsidRPr="00C31BF9">
        <w:rPr>
          <w:rFonts w:asciiTheme="minorHAnsi" w:hAnsiTheme="minorHAnsi"/>
          <w:sz w:val="24"/>
          <w:vertAlign w:val="subscript"/>
          <w:lang w:val="en-US"/>
        </w:rPr>
        <w:t>REC</w:t>
      </w:r>
      <w:r w:rsidRPr="00C31BF9">
        <w:rPr>
          <w:rFonts w:asciiTheme="minorHAnsi" w:hAnsiTheme="minorHAnsi"/>
          <w:sz w:val="24"/>
          <w:lang w:val="en-US"/>
        </w:rPr>
        <w:t xml:space="preserve"> ends before the first erroneous data frame.</w:t>
      </w:r>
    </w:p>
    <w:p w14:paraId="6F0D39F4" w14:textId="77777777" w:rsidR="00C31BF9" w:rsidRDefault="00C31BF9" w:rsidP="00C31BF9">
      <w:pPr>
        <w:pStyle w:val="ListParagraph"/>
        <w:ind w:left="1789"/>
        <w:rPr>
          <w:rFonts w:asciiTheme="minorHAnsi" w:hAnsiTheme="minorHAnsi"/>
          <w:sz w:val="24"/>
          <w:lang w:val="en-US"/>
        </w:rPr>
      </w:pPr>
    </w:p>
    <w:p w14:paraId="012EFDC0" w14:textId="077398F6" w:rsidR="00C31BF9" w:rsidRDefault="00C31BF9" w:rsidP="00C31BF9">
      <w:pPr>
        <w:pStyle w:val="ListParagraph"/>
        <w:ind w:left="709"/>
        <w:rPr>
          <w:rFonts w:asciiTheme="minorHAnsi" w:hAnsiTheme="minorHAnsi"/>
          <w:sz w:val="24"/>
          <w:lang w:val="en-US"/>
        </w:rPr>
      </w:pPr>
      <w:r w:rsidRPr="00C31BF9">
        <w:rPr>
          <w:rFonts w:asciiTheme="minorHAnsi" w:hAnsiTheme="minorHAnsi"/>
          <w:sz w:val="24"/>
          <w:lang w:val="en-US"/>
        </w:rPr>
        <w:t>In case of a TREC period equal or less than 4 consecutive error-free data frames, this short error free period shall be counted as one error period and shall be merged with the adjacent Transmission interference period TTI. A TREC period always starts with 5 or more consecutive error-free data frames.</w:t>
      </w:r>
    </w:p>
    <w:p w14:paraId="78BFD56E" w14:textId="1C6DC71C" w:rsidR="008C2F9B" w:rsidRDefault="008C2F9B" w:rsidP="00C31BF9">
      <w:pPr>
        <w:pStyle w:val="ListParagraph"/>
        <w:ind w:left="709"/>
        <w:rPr>
          <w:rFonts w:asciiTheme="minorHAnsi" w:hAnsiTheme="minorHAnsi"/>
          <w:sz w:val="24"/>
          <w:lang w:val="en-US"/>
        </w:rPr>
      </w:pPr>
      <w:r w:rsidRPr="008C2F9B">
        <w:rPr>
          <w:noProof/>
          <w:lang w:val="nl-NL" w:eastAsia="nl-NL"/>
        </w:rPr>
        <w:drawing>
          <wp:inline distT="0" distB="0" distL="0" distR="0" wp14:anchorId="03315308" wp14:editId="521E718A">
            <wp:extent cx="5391150"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1150" cy="1722120"/>
                    </a:xfrm>
                    <a:prstGeom prst="rect">
                      <a:avLst/>
                    </a:prstGeom>
                    <a:noFill/>
                    <a:ln>
                      <a:noFill/>
                    </a:ln>
                  </pic:spPr>
                </pic:pic>
              </a:graphicData>
            </a:graphic>
          </wp:inline>
        </w:drawing>
      </w:r>
    </w:p>
    <w:p w14:paraId="0F3EF043" w14:textId="77777777" w:rsidR="008C2F9B" w:rsidRDefault="008C2F9B" w:rsidP="008C2F9B">
      <w:pPr>
        <w:pStyle w:val="ListParagraph"/>
        <w:numPr>
          <w:ilvl w:val="0"/>
          <w:numId w:val="29"/>
        </w:numPr>
        <w:rPr>
          <w:rFonts w:asciiTheme="minorHAnsi" w:hAnsiTheme="minorHAnsi"/>
          <w:sz w:val="24"/>
          <w:lang w:val="en-US"/>
        </w:rPr>
      </w:pPr>
      <w:r w:rsidRPr="008C2F9B">
        <w:rPr>
          <w:rFonts w:asciiTheme="minorHAnsi" w:hAnsiTheme="minorHAnsi"/>
          <w:sz w:val="24"/>
          <w:lang w:val="en-US"/>
        </w:rPr>
        <w:t>An interference, 2 frames from first to last erroneous frame.</w:t>
      </w:r>
    </w:p>
    <w:p w14:paraId="5479E3F7" w14:textId="7D504393" w:rsidR="008C2F9B" w:rsidRDefault="008C2F9B" w:rsidP="008C2F9B">
      <w:pPr>
        <w:pStyle w:val="ListParagraph"/>
        <w:numPr>
          <w:ilvl w:val="0"/>
          <w:numId w:val="29"/>
        </w:numPr>
        <w:rPr>
          <w:rFonts w:asciiTheme="minorHAnsi" w:hAnsiTheme="minorHAnsi"/>
          <w:sz w:val="24"/>
          <w:lang w:val="en-US"/>
        </w:rPr>
      </w:pPr>
      <w:r w:rsidRPr="008C2F9B">
        <w:rPr>
          <w:rFonts w:asciiTheme="minorHAnsi" w:hAnsiTheme="minorHAnsi"/>
          <w:sz w:val="24"/>
          <w:lang w:val="en-US"/>
        </w:rPr>
        <w:t>An error-free series of frames longer than or equal to 5 frames, TTI = 2 frames and TREC = 6 frames</w:t>
      </w:r>
      <w:r>
        <w:rPr>
          <w:rFonts w:asciiTheme="minorHAnsi" w:hAnsiTheme="minorHAnsi"/>
          <w:sz w:val="24"/>
          <w:lang w:val="en-US"/>
        </w:rPr>
        <w:t>.</w:t>
      </w:r>
    </w:p>
    <w:p w14:paraId="66CA8C42" w14:textId="0CD7DCF6" w:rsidR="008C2F9B" w:rsidRDefault="008C2F9B" w:rsidP="008C2F9B">
      <w:pPr>
        <w:pStyle w:val="ListParagraph"/>
        <w:numPr>
          <w:ilvl w:val="0"/>
          <w:numId w:val="29"/>
        </w:numPr>
        <w:rPr>
          <w:rFonts w:asciiTheme="minorHAnsi" w:hAnsiTheme="minorHAnsi"/>
          <w:sz w:val="24"/>
          <w:lang w:val="en-US"/>
        </w:rPr>
      </w:pPr>
      <w:r w:rsidRPr="008C2F9B">
        <w:rPr>
          <w:rFonts w:asciiTheme="minorHAnsi" w:hAnsiTheme="minorHAnsi"/>
          <w:sz w:val="24"/>
          <w:lang w:val="en-US"/>
        </w:rPr>
        <w:t>An interference, 2 frames from first to last erroneous frame</w:t>
      </w:r>
      <w:r>
        <w:rPr>
          <w:rFonts w:asciiTheme="minorHAnsi" w:hAnsiTheme="minorHAnsi"/>
          <w:sz w:val="24"/>
          <w:lang w:val="en-US"/>
        </w:rPr>
        <w:t>.</w:t>
      </w:r>
    </w:p>
    <w:p w14:paraId="723E37B6" w14:textId="37792312" w:rsidR="008C2F9B" w:rsidRDefault="008C2F9B" w:rsidP="008C2F9B">
      <w:pPr>
        <w:pStyle w:val="ListParagraph"/>
        <w:numPr>
          <w:ilvl w:val="0"/>
          <w:numId w:val="29"/>
        </w:numPr>
        <w:rPr>
          <w:rFonts w:asciiTheme="minorHAnsi" w:hAnsiTheme="minorHAnsi"/>
          <w:sz w:val="24"/>
          <w:lang w:val="en-US"/>
        </w:rPr>
      </w:pPr>
      <w:r w:rsidRPr="008C2F9B">
        <w:rPr>
          <w:rFonts w:asciiTheme="minorHAnsi" w:hAnsiTheme="minorHAnsi"/>
          <w:sz w:val="24"/>
          <w:lang w:val="en-US"/>
        </w:rPr>
        <w:t>An error-free series of frames shorter than 5 frames, consider D as an interfered period and merged it with C and E</w:t>
      </w:r>
      <w:r>
        <w:rPr>
          <w:rFonts w:asciiTheme="minorHAnsi" w:hAnsiTheme="minorHAnsi"/>
          <w:sz w:val="24"/>
          <w:lang w:val="en-US"/>
        </w:rPr>
        <w:t>.</w:t>
      </w:r>
    </w:p>
    <w:p w14:paraId="0213A152" w14:textId="77777777" w:rsidR="008C2F9B" w:rsidRDefault="008C2F9B" w:rsidP="008C2F9B">
      <w:pPr>
        <w:pStyle w:val="ListParagraph"/>
        <w:numPr>
          <w:ilvl w:val="0"/>
          <w:numId w:val="29"/>
        </w:numPr>
        <w:rPr>
          <w:rFonts w:asciiTheme="minorHAnsi" w:hAnsiTheme="minorHAnsi"/>
          <w:sz w:val="24"/>
          <w:lang w:val="en-US"/>
        </w:rPr>
      </w:pPr>
      <w:r w:rsidRPr="008C2F9B">
        <w:rPr>
          <w:rFonts w:asciiTheme="minorHAnsi" w:hAnsiTheme="minorHAnsi"/>
          <w:sz w:val="24"/>
          <w:lang w:val="en-US"/>
        </w:rPr>
        <w:t>An isolated interference of 1 frame.</w:t>
      </w:r>
    </w:p>
    <w:p w14:paraId="3A7C4B19" w14:textId="472C1AF9" w:rsidR="008C2F9B" w:rsidRPr="008C2F9B" w:rsidRDefault="008C2F9B" w:rsidP="008C2F9B">
      <w:pPr>
        <w:pStyle w:val="ListParagraph"/>
        <w:numPr>
          <w:ilvl w:val="0"/>
          <w:numId w:val="29"/>
        </w:numPr>
        <w:rPr>
          <w:rFonts w:asciiTheme="minorHAnsi" w:hAnsiTheme="minorHAnsi"/>
          <w:sz w:val="24"/>
          <w:lang w:val="en-US"/>
        </w:rPr>
      </w:pPr>
      <w:r w:rsidRPr="008C2F9B">
        <w:rPr>
          <w:rFonts w:asciiTheme="minorHAnsi" w:hAnsiTheme="minorHAnsi"/>
          <w:sz w:val="24"/>
          <w:lang w:val="en-US"/>
        </w:rPr>
        <w:lastRenderedPageBreak/>
        <w:t>Back to a series of error-free frames longer than or equal to 5 frames, TTI is incremented with the sum of C+D+E, considered as a single interfered period. TTI = 6 frames. TREC is incremented until the next erroneous frame.</w:t>
      </w:r>
    </w:p>
    <w:p w14:paraId="38A6BF0C" w14:textId="77777777" w:rsidR="00C31BF9" w:rsidRPr="00C31BF9" w:rsidRDefault="00C31BF9" w:rsidP="00C31BF9">
      <w:pPr>
        <w:pStyle w:val="ListParagraph"/>
        <w:ind w:left="1789"/>
        <w:rPr>
          <w:rFonts w:asciiTheme="minorHAnsi" w:hAnsiTheme="minorHAnsi"/>
          <w:sz w:val="24"/>
          <w:lang w:val="en-US"/>
        </w:rPr>
      </w:pPr>
    </w:p>
    <w:p w14:paraId="261F7731" w14:textId="0B1DB32A" w:rsidR="00E62410" w:rsidRPr="007C1CE0" w:rsidRDefault="00E62410" w:rsidP="007C1CE0">
      <w:pPr>
        <w:pStyle w:val="ListParagraph"/>
        <w:numPr>
          <w:ilvl w:val="0"/>
          <w:numId w:val="25"/>
        </w:numPr>
        <w:spacing w:after="120"/>
        <w:rPr>
          <w:rFonts w:asciiTheme="minorHAnsi" w:hAnsiTheme="minorHAnsi"/>
          <w:sz w:val="24"/>
          <w:lang w:val="en-US"/>
        </w:rPr>
      </w:pPr>
      <w:r w:rsidRPr="007C1CE0">
        <w:rPr>
          <w:rFonts w:asciiTheme="minorHAnsi" w:hAnsiTheme="minorHAnsi"/>
          <w:sz w:val="24"/>
          <w:lang w:val="en-US"/>
        </w:rPr>
        <w:t>For monitoring purpose:</w:t>
      </w:r>
    </w:p>
    <w:p w14:paraId="45A143FA" w14:textId="77777777" w:rsidR="00A06286" w:rsidRDefault="00A06286" w:rsidP="00A06286">
      <w:pPr>
        <w:spacing w:after="120"/>
        <w:ind w:left="709"/>
        <w:rPr>
          <w:rFonts w:asciiTheme="minorHAnsi" w:hAnsiTheme="minorHAnsi"/>
          <w:sz w:val="24"/>
          <w:lang w:val="en-US"/>
        </w:rPr>
      </w:pPr>
      <w:r w:rsidRPr="0028733C">
        <w:rPr>
          <w:rFonts w:asciiTheme="minorHAnsi" w:hAnsiTheme="minorHAnsi"/>
          <w:b/>
          <w:sz w:val="24"/>
          <w:lang w:val="en-US"/>
        </w:rPr>
        <w:t>Transmission interference period T</w:t>
      </w:r>
      <w:r w:rsidRPr="00C31BF9">
        <w:rPr>
          <w:rFonts w:asciiTheme="minorHAnsi" w:hAnsiTheme="minorHAnsi"/>
          <w:b/>
          <w:sz w:val="24"/>
          <w:vertAlign w:val="subscript"/>
          <w:lang w:val="en-US"/>
        </w:rPr>
        <w:t>TI</w:t>
      </w:r>
      <w:r w:rsidRPr="002616F1">
        <w:rPr>
          <w:rFonts w:asciiTheme="minorHAnsi" w:hAnsiTheme="minorHAnsi"/>
          <w:b/>
          <w:sz w:val="24"/>
          <w:lang w:val="en-US"/>
        </w:rPr>
        <w:t>:</w:t>
      </w:r>
      <w:r w:rsidRPr="002616F1">
        <w:rPr>
          <w:rFonts w:asciiTheme="minorHAnsi" w:hAnsiTheme="minorHAnsi"/>
          <w:sz w:val="24"/>
          <w:lang w:val="en-US"/>
        </w:rPr>
        <w:t xml:space="preserve"> </w:t>
      </w:r>
    </w:p>
    <w:p w14:paraId="56B996CD" w14:textId="77777777" w:rsidR="00A06286" w:rsidRDefault="00A06286" w:rsidP="00A06286">
      <w:pPr>
        <w:pStyle w:val="ListParagraph"/>
        <w:numPr>
          <w:ilvl w:val="0"/>
          <w:numId w:val="27"/>
        </w:numPr>
        <w:spacing w:after="120"/>
        <w:rPr>
          <w:rFonts w:asciiTheme="minorHAnsi" w:hAnsiTheme="minorHAnsi"/>
          <w:sz w:val="24"/>
          <w:lang w:val="en-US"/>
        </w:rPr>
      </w:pPr>
      <w:r w:rsidRPr="0028733C">
        <w:rPr>
          <w:rFonts w:asciiTheme="minorHAnsi" w:hAnsiTheme="minorHAnsi"/>
          <w:sz w:val="24"/>
          <w:lang w:val="en-US"/>
        </w:rPr>
        <w:t>TTI starts with the first erroneous data frame. An erroneous data frame is a 30 bytes frame bearing at least one bit in the received data stream that does not comply with the associated bits of the transmitted data frame.</w:t>
      </w:r>
    </w:p>
    <w:p w14:paraId="28DB0D2B" w14:textId="44DAADEB" w:rsidR="00A06286" w:rsidRDefault="00A06286" w:rsidP="00A06286">
      <w:pPr>
        <w:pStyle w:val="ListParagraph"/>
        <w:numPr>
          <w:ilvl w:val="0"/>
          <w:numId w:val="27"/>
        </w:numPr>
        <w:rPr>
          <w:rFonts w:asciiTheme="minorHAnsi" w:hAnsiTheme="minorHAnsi"/>
          <w:sz w:val="24"/>
          <w:lang w:val="en-US"/>
        </w:rPr>
      </w:pPr>
      <w:r w:rsidRPr="0028733C">
        <w:rPr>
          <w:rFonts w:asciiTheme="minorHAnsi" w:hAnsiTheme="minorHAnsi"/>
          <w:sz w:val="24"/>
          <w:lang w:val="en-US"/>
        </w:rPr>
        <w:t>TTI ends before the first error-free data frame. An error-free data frame is a 30 bytes data frame bearing no bit in the received data frame that does not comply with the associated bits of the transmitted data frame.</w:t>
      </w:r>
    </w:p>
    <w:p w14:paraId="144EDFF3" w14:textId="77777777" w:rsidR="009F51E5" w:rsidRDefault="009F51E5" w:rsidP="009F51E5">
      <w:pPr>
        <w:pStyle w:val="ListParagraph"/>
        <w:ind w:left="1429"/>
        <w:rPr>
          <w:rFonts w:asciiTheme="minorHAnsi" w:hAnsiTheme="minorHAnsi"/>
          <w:sz w:val="24"/>
          <w:lang w:val="en-US"/>
        </w:rPr>
      </w:pPr>
    </w:p>
    <w:p w14:paraId="09195936" w14:textId="77777777" w:rsidR="009F51E5" w:rsidRPr="00C31BF9" w:rsidRDefault="009F51E5" w:rsidP="009F51E5">
      <w:pPr>
        <w:pStyle w:val="ListParagraph"/>
        <w:ind w:left="709"/>
        <w:rPr>
          <w:rFonts w:asciiTheme="minorHAnsi" w:hAnsiTheme="minorHAnsi"/>
          <w:sz w:val="24"/>
          <w:lang w:val="en-US"/>
        </w:rPr>
      </w:pPr>
      <w:r w:rsidRPr="00C31BF9">
        <w:rPr>
          <w:rFonts w:asciiTheme="minorHAnsi" w:hAnsiTheme="minorHAnsi"/>
          <w:b/>
          <w:sz w:val="24"/>
          <w:lang w:val="en-US"/>
        </w:rPr>
        <w:t>Transmission recovery period T</w:t>
      </w:r>
      <w:r w:rsidRPr="00C31BF9">
        <w:rPr>
          <w:rFonts w:asciiTheme="minorHAnsi" w:hAnsiTheme="minorHAnsi"/>
          <w:b/>
          <w:sz w:val="24"/>
          <w:vertAlign w:val="subscript"/>
          <w:lang w:val="en-US"/>
        </w:rPr>
        <w:t>REC</w:t>
      </w:r>
      <w:r w:rsidRPr="00C31BF9">
        <w:rPr>
          <w:rFonts w:asciiTheme="minorHAnsi" w:hAnsiTheme="minorHAnsi"/>
          <w:b/>
          <w:sz w:val="24"/>
          <w:lang w:val="en-US"/>
        </w:rPr>
        <w:t>:</w:t>
      </w:r>
      <w:r w:rsidRPr="00C31BF9">
        <w:rPr>
          <w:rFonts w:asciiTheme="minorHAnsi" w:hAnsiTheme="minorHAnsi"/>
          <w:sz w:val="24"/>
          <w:lang w:val="en-US"/>
        </w:rPr>
        <w:t xml:space="preserve"> </w:t>
      </w:r>
    </w:p>
    <w:p w14:paraId="2C801ED2" w14:textId="77777777" w:rsidR="009F51E5" w:rsidRDefault="009F51E5" w:rsidP="009F51E5">
      <w:pPr>
        <w:pStyle w:val="ListParagraph"/>
        <w:numPr>
          <w:ilvl w:val="0"/>
          <w:numId w:val="27"/>
        </w:numPr>
        <w:rPr>
          <w:rFonts w:asciiTheme="minorHAnsi" w:hAnsiTheme="minorHAnsi"/>
          <w:sz w:val="24"/>
          <w:lang w:val="en-US"/>
        </w:rPr>
      </w:pPr>
      <w:r w:rsidRPr="00C31BF9">
        <w:rPr>
          <w:rFonts w:asciiTheme="minorHAnsi" w:hAnsiTheme="minorHAnsi"/>
          <w:sz w:val="24"/>
          <w:lang w:val="en-US"/>
        </w:rPr>
        <w:t>T</w:t>
      </w:r>
      <w:r w:rsidRPr="00C31BF9">
        <w:rPr>
          <w:rFonts w:asciiTheme="minorHAnsi" w:hAnsiTheme="minorHAnsi"/>
          <w:sz w:val="24"/>
          <w:vertAlign w:val="subscript"/>
          <w:lang w:val="en-US"/>
        </w:rPr>
        <w:t>REC</w:t>
      </w:r>
      <w:r w:rsidRPr="00C31BF9">
        <w:rPr>
          <w:rFonts w:asciiTheme="minorHAnsi" w:hAnsiTheme="minorHAnsi"/>
          <w:sz w:val="24"/>
          <w:lang w:val="en-US"/>
        </w:rPr>
        <w:t xml:space="preserve"> starts with </w:t>
      </w:r>
      <w:r>
        <w:rPr>
          <w:rFonts w:asciiTheme="minorHAnsi" w:hAnsiTheme="minorHAnsi"/>
          <w:sz w:val="24"/>
          <w:lang w:val="en-US"/>
        </w:rPr>
        <w:t>the first error-free data frame</w:t>
      </w:r>
      <w:r w:rsidRPr="00C31BF9">
        <w:rPr>
          <w:rFonts w:asciiTheme="minorHAnsi" w:hAnsiTheme="minorHAnsi"/>
          <w:sz w:val="24"/>
          <w:lang w:val="en-US"/>
        </w:rPr>
        <w:t>.</w:t>
      </w:r>
    </w:p>
    <w:p w14:paraId="4A2B2C97" w14:textId="77777777" w:rsidR="009F51E5" w:rsidRDefault="009F51E5" w:rsidP="009F51E5">
      <w:pPr>
        <w:pStyle w:val="ListParagraph"/>
        <w:numPr>
          <w:ilvl w:val="0"/>
          <w:numId w:val="27"/>
        </w:numPr>
        <w:rPr>
          <w:rFonts w:asciiTheme="minorHAnsi" w:hAnsiTheme="minorHAnsi"/>
          <w:sz w:val="24"/>
          <w:lang w:val="en-US"/>
        </w:rPr>
      </w:pPr>
      <w:r w:rsidRPr="00C31BF9">
        <w:rPr>
          <w:rFonts w:asciiTheme="minorHAnsi" w:hAnsiTheme="minorHAnsi"/>
          <w:sz w:val="24"/>
          <w:lang w:val="en-US"/>
        </w:rPr>
        <w:t>T</w:t>
      </w:r>
      <w:r w:rsidRPr="00C31BF9">
        <w:rPr>
          <w:rFonts w:asciiTheme="minorHAnsi" w:hAnsiTheme="minorHAnsi"/>
          <w:sz w:val="24"/>
          <w:vertAlign w:val="subscript"/>
          <w:lang w:val="en-US"/>
        </w:rPr>
        <w:t>REC</w:t>
      </w:r>
      <w:r w:rsidRPr="00C31BF9">
        <w:rPr>
          <w:rFonts w:asciiTheme="minorHAnsi" w:hAnsiTheme="minorHAnsi"/>
          <w:sz w:val="24"/>
          <w:lang w:val="en-US"/>
        </w:rPr>
        <w:t xml:space="preserve"> ends before the first erroneous data frame.</w:t>
      </w:r>
    </w:p>
    <w:p w14:paraId="71B66531" w14:textId="77777777" w:rsidR="009F51E5" w:rsidRDefault="009F51E5" w:rsidP="009F51E5">
      <w:pPr>
        <w:pStyle w:val="ListParagraph"/>
        <w:ind w:left="1429"/>
        <w:rPr>
          <w:rFonts w:asciiTheme="minorHAnsi" w:hAnsiTheme="minorHAnsi"/>
          <w:sz w:val="24"/>
          <w:lang w:val="en-US"/>
        </w:rPr>
      </w:pPr>
    </w:p>
    <w:p w14:paraId="68638FBA" w14:textId="1B0F4F04" w:rsidR="002D1322" w:rsidRDefault="002D1322" w:rsidP="00391A54">
      <w:pPr>
        <w:ind w:left="2835" w:hanging="2126"/>
        <w:rPr>
          <w:rFonts w:asciiTheme="minorHAnsi" w:hAnsiTheme="minorHAnsi" w:cs="Arial"/>
          <w:sz w:val="24"/>
          <w:szCs w:val="24"/>
          <w:lang w:val="en-GB"/>
        </w:rPr>
      </w:pPr>
    </w:p>
    <w:p w14:paraId="0B9EC984" w14:textId="64C7D80F"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61B89C4D" w14:textId="77777777" w:rsidR="00535E3C" w:rsidRDefault="00535E3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65A572DD"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734850B"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54E0BB08"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C73F90C" w14:textId="77777777" w:rsidR="00275A19" w:rsidRDefault="00275A19"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182624B8" w14:textId="77777777"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0A5B54C7" w14:textId="77777777"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6CD01707" w14:textId="77777777"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0610655A" w14:textId="77777777"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3E0CE046" w14:textId="77777777"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6E20E15D"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7E72A3B1"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0EFEC7B2"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5F3FBE05"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2B69B529"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1157BC97" w14:textId="77777777" w:rsidR="008023AC" w:rsidRPr="00614337"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6DEAA666" w14:textId="77777777" w:rsidR="00275A19" w:rsidRDefault="00275A19"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5DFE8413"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81DB1D6"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63C058D"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7ADF5DE"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E1F662E" w14:textId="0B30C41F" w:rsidR="001B17DC" w:rsidRDefault="001B17DC">
      <w:pPr>
        <w:rPr>
          <w:rFonts w:asciiTheme="minorHAnsi" w:hAnsiTheme="minorHAnsi" w:cs="Arial"/>
          <w:lang w:val="en-US"/>
        </w:rPr>
      </w:pPr>
      <w:r>
        <w:rPr>
          <w:rFonts w:asciiTheme="minorHAnsi" w:hAnsiTheme="minorHAnsi" w:cs="Arial"/>
          <w:lang w:val="en-US"/>
        </w:rPr>
        <w:br w:type="page"/>
      </w:r>
    </w:p>
    <w:p w14:paraId="0DBE2A39" w14:textId="77777777" w:rsidR="001B17DC" w:rsidRDefault="001B17DC" w:rsidP="001B17DC">
      <w:pPr>
        <w:rPr>
          <w:rFonts w:asciiTheme="minorHAnsi" w:hAnsiTheme="minorHAnsi"/>
          <w:sz w:val="24"/>
          <w:u w:val="single"/>
          <w:lang w:val="en-US"/>
        </w:rPr>
      </w:pPr>
      <w:r w:rsidRPr="001F0196">
        <w:rPr>
          <w:rFonts w:asciiTheme="minorHAnsi" w:hAnsiTheme="minorHAnsi"/>
          <w:sz w:val="24"/>
          <w:u w:val="single"/>
          <w:lang w:val="en-US"/>
        </w:rPr>
        <w:lastRenderedPageBreak/>
        <w:t>Summary:</w:t>
      </w:r>
    </w:p>
    <w:p w14:paraId="741E2C9C" w14:textId="77777777" w:rsidR="001B17DC" w:rsidRDefault="001B17DC">
      <w:pPr>
        <w:rPr>
          <w:rFonts w:asciiTheme="minorHAnsi" w:hAnsiTheme="minorHAnsi" w:cs="Arial"/>
          <w:sz w:val="24"/>
          <w:lang w:val="en-US"/>
        </w:rPr>
      </w:pPr>
    </w:p>
    <w:tbl>
      <w:tblPr>
        <w:tblStyle w:val="TableGrid"/>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bottom w:w="28" w:type="dxa"/>
        </w:tblCellMar>
        <w:tblLook w:val="04A0" w:firstRow="1" w:lastRow="0" w:firstColumn="1" w:lastColumn="0" w:noHBand="0" w:noVBand="1"/>
      </w:tblPr>
      <w:tblGrid>
        <w:gridCol w:w="2102"/>
        <w:gridCol w:w="3971"/>
        <w:gridCol w:w="3273"/>
      </w:tblGrid>
      <w:tr w:rsidR="001B17DC" w:rsidRPr="003C4B1F" w14:paraId="3EB1EE3E" w14:textId="77777777" w:rsidTr="002616F1">
        <w:tc>
          <w:tcPr>
            <w:tcW w:w="2102" w:type="dxa"/>
            <w:vAlign w:val="center"/>
          </w:tcPr>
          <w:p w14:paraId="25136B7C" w14:textId="319F08BA" w:rsidR="001B17DC" w:rsidRPr="001E7FE4" w:rsidRDefault="001B17DC" w:rsidP="004150BB">
            <w:pPr>
              <w:rPr>
                <w:rFonts w:asciiTheme="minorHAnsi" w:hAnsiTheme="minorHAnsi"/>
                <w:b/>
                <w:lang w:val="en-US"/>
              </w:rPr>
            </w:pPr>
          </w:p>
        </w:tc>
        <w:tc>
          <w:tcPr>
            <w:tcW w:w="3971" w:type="dxa"/>
            <w:vAlign w:val="center"/>
          </w:tcPr>
          <w:p w14:paraId="750F35E8" w14:textId="09D63279" w:rsidR="001B17DC" w:rsidRPr="0022622B" w:rsidRDefault="0022622B" w:rsidP="002616F1">
            <w:pPr>
              <w:jc w:val="center"/>
              <w:rPr>
                <w:rFonts w:asciiTheme="minorHAnsi" w:hAnsiTheme="minorHAnsi"/>
                <w:lang w:val="en-US"/>
              </w:rPr>
            </w:pPr>
            <w:r w:rsidRPr="0022622B">
              <w:rPr>
                <w:rFonts w:asciiTheme="minorHAnsi" w:hAnsiTheme="minorHAnsi"/>
                <w:lang w:val="en-US"/>
              </w:rPr>
              <w:t>Validation</w:t>
            </w:r>
            <w:r w:rsidR="003876AF">
              <w:rPr>
                <w:rFonts w:asciiTheme="minorHAnsi" w:hAnsiTheme="minorHAnsi"/>
                <w:lang w:val="en-US"/>
              </w:rPr>
              <w:t xml:space="preserve"> (A)</w:t>
            </w:r>
          </w:p>
        </w:tc>
        <w:tc>
          <w:tcPr>
            <w:tcW w:w="3273" w:type="dxa"/>
          </w:tcPr>
          <w:p w14:paraId="6393F885" w14:textId="3C6B9F2D" w:rsidR="001B17DC" w:rsidRPr="0022622B" w:rsidRDefault="0022622B" w:rsidP="002616F1">
            <w:pPr>
              <w:jc w:val="center"/>
              <w:rPr>
                <w:rFonts w:asciiTheme="minorHAnsi" w:hAnsiTheme="minorHAnsi"/>
                <w:lang w:val="en-US"/>
              </w:rPr>
            </w:pPr>
            <w:r w:rsidRPr="0022622B">
              <w:rPr>
                <w:rFonts w:asciiTheme="minorHAnsi" w:hAnsiTheme="minorHAnsi"/>
                <w:lang w:val="en-US"/>
              </w:rPr>
              <w:t>Monitoring</w:t>
            </w:r>
            <w:r w:rsidR="003876AF">
              <w:rPr>
                <w:rFonts w:asciiTheme="minorHAnsi" w:hAnsiTheme="minorHAnsi"/>
                <w:lang w:val="en-US"/>
              </w:rPr>
              <w:t xml:space="preserve"> (B)</w:t>
            </w:r>
          </w:p>
        </w:tc>
      </w:tr>
      <w:tr w:rsidR="0022622B" w:rsidRPr="00604ED8" w14:paraId="03792372" w14:textId="77777777" w:rsidTr="004150BB">
        <w:tc>
          <w:tcPr>
            <w:tcW w:w="2102" w:type="dxa"/>
            <w:vAlign w:val="center"/>
          </w:tcPr>
          <w:p w14:paraId="3A08D9D6" w14:textId="76191207" w:rsidR="0022622B" w:rsidRPr="001E7FE4" w:rsidRDefault="0022622B" w:rsidP="0022622B">
            <w:pPr>
              <w:rPr>
                <w:rFonts w:asciiTheme="minorHAnsi" w:hAnsiTheme="minorHAnsi"/>
                <w:b/>
                <w:lang w:val="en-US"/>
              </w:rPr>
            </w:pPr>
            <w:r w:rsidRPr="001E7FE4">
              <w:rPr>
                <w:rFonts w:asciiTheme="minorHAnsi" w:hAnsiTheme="minorHAnsi"/>
                <w:b/>
                <w:lang w:val="en-US"/>
              </w:rPr>
              <w:t>Name</w:t>
            </w:r>
          </w:p>
        </w:tc>
        <w:tc>
          <w:tcPr>
            <w:tcW w:w="3971" w:type="dxa"/>
            <w:vAlign w:val="center"/>
          </w:tcPr>
          <w:p w14:paraId="0099C18F" w14:textId="04184E61" w:rsidR="0022622B" w:rsidRPr="001E7FE4" w:rsidRDefault="00FA3A22" w:rsidP="0022622B">
            <w:pPr>
              <w:rPr>
                <w:rFonts w:asciiTheme="minorHAnsi" w:hAnsiTheme="minorHAnsi"/>
                <w:lang w:val="en-US"/>
              </w:rPr>
            </w:pPr>
            <w:r>
              <w:rPr>
                <w:rFonts w:asciiTheme="minorHAnsi" w:hAnsiTheme="minorHAnsi"/>
                <w:lang w:val="en-US"/>
              </w:rPr>
              <w:t xml:space="preserve">TI+EF (DL &amp; UL) </w:t>
            </w:r>
            <w:r w:rsidR="0022622B">
              <w:rPr>
                <w:rFonts w:asciiTheme="minorHAnsi" w:hAnsiTheme="minorHAnsi"/>
                <w:lang w:val="en-US"/>
              </w:rPr>
              <w:t>(</w:t>
            </w:r>
            <w:proofErr w:type="spellStart"/>
            <w:r w:rsidR="0022622B">
              <w:rPr>
                <w:rFonts w:asciiTheme="minorHAnsi" w:hAnsiTheme="minorHAnsi"/>
                <w:lang w:val="en-US"/>
              </w:rPr>
              <w:t>Romes</w:t>
            </w:r>
            <w:proofErr w:type="spellEnd"/>
            <w:r w:rsidR="0022622B">
              <w:rPr>
                <w:rFonts w:asciiTheme="minorHAnsi" w:hAnsiTheme="minorHAnsi"/>
                <w:lang w:val="en-US"/>
              </w:rPr>
              <w:t>)</w:t>
            </w:r>
          </w:p>
        </w:tc>
        <w:tc>
          <w:tcPr>
            <w:tcW w:w="3273" w:type="dxa"/>
          </w:tcPr>
          <w:p w14:paraId="25A3441F" w14:textId="02C9B121" w:rsidR="0022622B" w:rsidRPr="001E7FE4" w:rsidRDefault="00FA3A22" w:rsidP="0022622B">
            <w:pPr>
              <w:rPr>
                <w:rFonts w:asciiTheme="minorHAnsi" w:hAnsiTheme="minorHAnsi"/>
                <w:lang w:val="en-US"/>
              </w:rPr>
            </w:pPr>
            <w:r>
              <w:rPr>
                <w:rFonts w:asciiTheme="minorHAnsi" w:hAnsiTheme="minorHAnsi"/>
                <w:lang w:val="en-US"/>
              </w:rPr>
              <w:t xml:space="preserve">TI+EF (DL &amp; UL) </w:t>
            </w:r>
            <w:r w:rsidR="0022622B">
              <w:rPr>
                <w:rFonts w:asciiTheme="minorHAnsi" w:hAnsiTheme="minorHAnsi"/>
                <w:lang w:val="en-US"/>
              </w:rPr>
              <w:t>(QATS)</w:t>
            </w:r>
          </w:p>
        </w:tc>
      </w:tr>
      <w:tr w:rsidR="0022622B" w14:paraId="17DA90BA" w14:textId="77777777" w:rsidTr="002616F1">
        <w:tc>
          <w:tcPr>
            <w:tcW w:w="2102" w:type="dxa"/>
            <w:vAlign w:val="center"/>
          </w:tcPr>
          <w:p w14:paraId="4B0D97E4"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Target</w:t>
            </w:r>
          </w:p>
        </w:tc>
        <w:tc>
          <w:tcPr>
            <w:tcW w:w="3971" w:type="dxa"/>
            <w:vAlign w:val="center"/>
          </w:tcPr>
          <w:p w14:paraId="3C9C1C52" w14:textId="77777777" w:rsidR="00FA3A22" w:rsidRDefault="00FA3A22" w:rsidP="00FA3A22">
            <w:pPr>
              <w:rPr>
                <w:rFonts w:asciiTheme="minorHAnsi" w:hAnsiTheme="minorHAnsi"/>
                <w:b/>
                <w:lang w:val="en-US"/>
              </w:rPr>
            </w:pPr>
            <w:r>
              <w:rPr>
                <w:rFonts w:asciiTheme="minorHAnsi" w:hAnsiTheme="minorHAnsi"/>
                <w:lang w:val="en-US"/>
              </w:rPr>
              <w:t>IF: 95</w:t>
            </w:r>
            <w:proofErr w:type="gramStart"/>
            <w:r>
              <w:rPr>
                <w:rFonts w:asciiTheme="minorHAnsi" w:hAnsiTheme="minorHAnsi"/>
                <w:lang w:val="en-US"/>
              </w:rPr>
              <w:t xml:space="preserve">% </w:t>
            </w:r>
            <w:r w:rsidRPr="001E7FE4">
              <w:rPr>
                <w:rFonts w:asciiTheme="minorHAnsi" w:hAnsiTheme="minorHAnsi"/>
                <w:lang w:val="en-US"/>
              </w:rPr>
              <w:t xml:space="preserve"> </w:t>
            </w:r>
            <w:r>
              <w:rPr>
                <w:rFonts w:asciiTheme="minorHAnsi" w:hAnsiTheme="minorHAnsi"/>
                <w:lang w:val="en-US"/>
              </w:rPr>
              <w:t>&lt;</w:t>
            </w:r>
            <w:proofErr w:type="gramEnd"/>
            <w:r w:rsidRPr="001E7FE4">
              <w:rPr>
                <w:rFonts w:asciiTheme="minorHAnsi" w:hAnsiTheme="minorHAnsi"/>
                <w:lang w:val="en-US"/>
              </w:rPr>
              <w:t xml:space="preserve"> </w:t>
            </w:r>
            <w:r>
              <w:rPr>
                <w:rFonts w:asciiTheme="minorHAnsi" w:hAnsiTheme="minorHAnsi"/>
                <w:lang w:val="en-US"/>
              </w:rPr>
              <w:t xml:space="preserve">800 </w:t>
            </w:r>
            <w:proofErr w:type="spellStart"/>
            <w:r>
              <w:rPr>
                <w:rFonts w:asciiTheme="minorHAnsi" w:hAnsiTheme="minorHAnsi"/>
                <w:lang w:val="en-US"/>
              </w:rPr>
              <w:t>ms</w:t>
            </w:r>
            <w:proofErr w:type="spellEnd"/>
          </w:p>
          <w:p w14:paraId="4BF743A4" w14:textId="77777777" w:rsidR="00FA3A22" w:rsidRPr="00DD4CE0" w:rsidRDefault="00FA3A22" w:rsidP="00FA3A22">
            <w:pPr>
              <w:rPr>
                <w:rFonts w:asciiTheme="minorHAnsi" w:hAnsiTheme="minorHAnsi"/>
                <w:lang w:val="en-US"/>
              </w:rPr>
            </w:pPr>
            <w:r w:rsidRPr="00DD4CE0">
              <w:rPr>
                <w:rFonts w:asciiTheme="minorHAnsi" w:hAnsiTheme="minorHAnsi"/>
                <w:lang w:val="en-US"/>
              </w:rPr>
              <w:t xml:space="preserve">IF: 99% &lt; 1000 </w:t>
            </w:r>
            <w:proofErr w:type="spellStart"/>
            <w:r w:rsidRPr="00DD4CE0">
              <w:rPr>
                <w:rFonts w:asciiTheme="minorHAnsi" w:hAnsiTheme="minorHAnsi"/>
                <w:lang w:val="en-US"/>
              </w:rPr>
              <w:t>ms</w:t>
            </w:r>
            <w:proofErr w:type="spellEnd"/>
          </w:p>
          <w:p w14:paraId="67EAB9DA" w14:textId="77777777" w:rsidR="00FA3A22" w:rsidRPr="00DD4CE0" w:rsidRDefault="00FA3A22" w:rsidP="00FA3A22">
            <w:pPr>
              <w:rPr>
                <w:rFonts w:asciiTheme="minorHAnsi" w:hAnsiTheme="minorHAnsi"/>
                <w:lang w:val="en-US"/>
              </w:rPr>
            </w:pPr>
            <w:r>
              <w:rPr>
                <w:rFonts w:asciiTheme="minorHAnsi" w:hAnsiTheme="minorHAnsi"/>
                <w:lang w:val="en-US"/>
              </w:rPr>
              <w:t>EF: 95% &gt; 2</w:t>
            </w:r>
            <w:r w:rsidRPr="00DD4CE0">
              <w:rPr>
                <w:rFonts w:asciiTheme="minorHAnsi" w:hAnsiTheme="minorHAnsi"/>
                <w:lang w:val="en-US"/>
              </w:rPr>
              <w:t>0 s</w:t>
            </w:r>
          </w:p>
          <w:p w14:paraId="6388D7B9" w14:textId="32E8C0C7" w:rsidR="0022622B" w:rsidRPr="001E7FE4" w:rsidRDefault="00FA3A22" w:rsidP="00FA3A22">
            <w:pPr>
              <w:rPr>
                <w:rFonts w:asciiTheme="minorHAnsi" w:hAnsiTheme="minorHAnsi"/>
                <w:lang w:val="en-US"/>
              </w:rPr>
            </w:pPr>
            <w:r>
              <w:rPr>
                <w:rFonts w:asciiTheme="minorHAnsi" w:hAnsiTheme="minorHAnsi"/>
                <w:lang w:val="en-US"/>
              </w:rPr>
              <w:t>EF: 99% &gt; 7 s</w:t>
            </w:r>
          </w:p>
        </w:tc>
        <w:tc>
          <w:tcPr>
            <w:tcW w:w="3273" w:type="dxa"/>
          </w:tcPr>
          <w:p w14:paraId="758DC57B" w14:textId="77777777" w:rsidR="00FA3A22" w:rsidRDefault="00FA3A22" w:rsidP="00FA3A22">
            <w:pPr>
              <w:rPr>
                <w:rFonts w:asciiTheme="minorHAnsi" w:hAnsiTheme="minorHAnsi"/>
                <w:b/>
                <w:lang w:val="en-US"/>
              </w:rPr>
            </w:pPr>
            <w:r>
              <w:rPr>
                <w:rFonts w:asciiTheme="minorHAnsi" w:hAnsiTheme="minorHAnsi"/>
                <w:lang w:val="en-US"/>
              </w:rPr>
              <w:t>IF: 95</w:t>
            </w:r>
            <w:proofErr w:type="gramStart"/>
            <w:r>
              <w:rPr>
                <w:rFonts w:asciiTheme="minorHAnsi" w:hAnsiTheme="minorHAnsi"/>
                <w:lang w:val="en-US"/>
              </w:rPr>
              <w:t xml:space="preserve">% </w:t>
            </w:r>
            <w:r w:rsidRPr="001E7FE4">
              <w:rPr>
                <w:rFonts w:asciiTheme="minorHAnsi" w:hAnsiTheme="minorHAnsi"/>
                <w:lang w:val="en-US"/>
              </w:rPr>
              <w:t xml:space="preserve"> </w:t>
            </w:r>
            <w:r>
              <w:rPr>
                <w:rFonts w:asciiTheme="minorHAnsi" w:hAnsiTheme="minorHAnsi"/>
                <w:lang w:val="en-US"/>
              </w:rPr>
              <w:t>&lt;</w:t>
            </w:r>
            <w:proofErr w:type="gramEnd"/>
            <w:r w:rsidRPr="001E7FE4">
              <w:rPr>
                <w:rFonts w:asciiTheme="minorHAnsi" w:hAnsiTheme="minorHAnsi"/>
                <w:lang w:val="en-US"/>
              </w:rPr>
              <w:t xml:space="preserve"> </w:t>
            </w:r>
            <w:r>
              <w:rPr>
                <w:rFonts w:asciiTheme="minorHAnsi" w:hAnsiTheme="minorHAnsi"/>
                <w:lang w:val="en-US"/>
              </w:rPr>
              <w:t xml:space="preserve">800 </w:t>
            </w:r>
            <w:proofErr w:type="spellStart"/>
            <w:r>
              <w:rPr>
                <w:rFonts w:asciiTheme="minorHAnsi" w:hAnsiTheme="minorHAnsi"/>
                <w:lang w:val="en-US"/>
              </w:rPr>
              <w:t>ms</w:t>
            </w:r>
            <w:proofErr w:type="spellEnd"/>
          </w:p>
          <w:p w14:paraId="5ADDE4FC" w14:textId="77777777" w:rsidR="00FA3A22" w:rsidRPr="00DD4CE0" w:rsidRDefault="00FA3A22" w:rsidP="00FA3A22">
            <w:pPr>
              <w:rPr>
                <w:rFonts w:asciiTheme="minorHAnsi" w:hAnsiTheme="minorHAnsi"/>
                <w:lang w:val="en-US"/>
              </w:rPr>
            </w:pPr>
            <w:r w:rsidRPr="00DD4CE0">
              <w:rPr>
                <w:rFonts w:asciiTheme="minorHAnsi" w:hAnsiTheme="minorHAnsi"/>
                <w:lang w:val="en-US"/>
              </w:rPr>
              <w:t xml:space="preserve">IF: 99% &lt; 1000 </w:t>
            </w:r>
            <w:proofErr w:type="spellStart"/>
            <w:r w:rsidRPr="00DD4CE0">
              <w:rPr>
                <w:rFonts w:asciiTheme="minorHAnsi" w:hAnsiTheme="minorHAnsi"/>
                <w:lang w:val="en-US"/>
              </w:rPr>
              <w:t>ms</w:t>
            </w:r>
            <w:proofErr w:type="spellEnd"/>
          </w:p>
          <w:p w14:paraId="0DA68791" w14:textId="77777777" w:rsidR="00FA3A22" w:rsidRPr="00DD4CE0" w:rsidRDefault="00FA3A22" w:rsidP="00FA3A22">
            <w:pPr>
              <w:rPr>
                <w:rFonts w:asciiTheme="minorHAnsi" w:hAnsiTheme="minorHAnsi"/>
                <w:lang w:val="en-US"/>
              </w:rPr>
            </w:pPr>
            <w:r>
              <w:rPr>
                <w:rFonts w:asciiTheme="minorHAnsi" w:hAnsiTheme="minorHAnsi"/>
                <w:lang w:val="en-US"/>
              </w:rPr>
              <w:t>EF: 95% &gt; 2</w:t>
            </w:r>
            <w:r w:rsidRPr="00DD4CE0">
              <w:rPr>
                <w:rFonts w:asciiTheme="minorHAnsi" w:hAnsiTheme="minorHAnsi"/>
                <w:lang w:val="en-US"/>
              </w:rPr>
              <w:t>0 s</w:t>
            </w:r>
          </w:p>
          <w:p w14:paraId="13C8C281" w14:textId="48AB8E5B" w:rsidR="0022622B" w:rsidRDefault="00FA3A22" w:rsidP="00FA3A22">
            <w:pPr>
              <w:rPr>
                <w:rFonts w:asciiTheme="minorHAnsi" w:hAnsiTheme="minorHAnsi"/>
                <w:lang w:val="en-US"/>
              </w:rPr>
            </w:pPr>
            <w:r>
              <w:rPr>
                <w:rFonts w:asciiTheme="minorHAnsi" w:hAnsiTheme="minorHAnsi"/>
                <w:lang w:val="en-US"/>
              </w:rPr>
              <w:t>EF: 99% &gt; 7 s</w:t>
            </w:r>
          </w:p>
        </w:tc>
      </w:tr>
      <w:tr w:rsidR="0022622B" w14:paraId="1B2B3F93" w14:textId="77777777" w:rsidTr="002616F1">
        <w:tc>
          <w:tcPr>
            <w:tcW w:w="2102" w:type="dxa"/>
            <w:vAlign w:val="center"/>
          </w:tcPr>
          <w:p w14:paraId="36EEFC73" w14:textId="77777777" w:rsidR="0022622B" w:rsidRPr="001E7FE4" w:rsidRDefault="0022622B" w:rsidP="0022622B">
            <w:pPr>
              <w:rPr>
                <w:rFonts w:asciiTheme="minorHAnsi" w:hAnsiTheme="minorHAnsi"/>
                <w:b/>
                <w:lang w:val="en-US"/>
              </w:rPr>
            </w:pPr>
            <w:r>
              <w:rPr>
                <w:rFonts w:asciiTheme="minorHAnsi" w:hAnsiTheme="minorHAnsi"/>
                <w:b/>
                <w:lang w:val="en-US"/>
              </w:rPr>
              <w:t>Post-processing</w:t>
            </w:r>
          </w:p>
        </w:tc>
        <w:tc>
          <w:tcPr>
            <w:tcW w:w="3971" w:type="dxa"/>
            <w:vAlign w:val="center"/>
          </w:tcPr>
          <w:p w14:paraId="09578932" w14:textId="300DC701" w:rsidR="0022622B" w:rsidRDefault="0022622B" w:rsidP="0022622B">
            <w:pPr>
              <w:rPr>
                <w:rFonts w:asciiTheme="minorHAnsi" w:hAnsiTheme="minorHAnsi"/>
                <w:lang w:val="en-US"/>
              </w:rPr>
            </w:pPr>
            <w:r>
              <w:rPr>
                <w:rFonts w:asciiTheme="minorHAnsi" w:hAnsiTheme="minorHAnsi"/>
                <w:lang w:val="en-US"/>
              </w:rPr>
              <w:t>Required</w:t>
            </w:r>
          </w:p>
        </w:tc>
        <w:tc>
          <w:tcPr>
            <w:tcW w:w="3273" w:type="dxa"/>
          </w:tcPr>
          <w:p w14:paraId="7E36E63A" w14:textId="1B982FC8" w:rsidR="0022622B" w:rsidRDefault="0022622B" w:rsidP="0022622B">
            <w:pPr>
              <w:rPr>
                <w:rFonts w:asciiTheme="minorHAnsi" w:hAnsiTheme="minorHAnsi"/>
                <w:lang w:val="en-US"/>
              </w:rPr>
            </w:pPr>
            <w:r>
              <w:rPr>
                <w:rFonts w:asciiTheme="minorHAnsi" w:hAnsiTheme="minorHAnsi"/>
                <w:lang w:val="en-US"/>
              </w:rPr>
              <w:t>Required</w:t>
            </w:r>
          </w:p>
        </w:tc>
      </w:tr>
      <w:tr w:rsidR="0022622B" w14:paraId="6EA7CE86" w14:textId="77777777" w:rsidTr="002616F1">
        <w:tc>
          <w:tcPr>
            <w:tcW w:w="2102" w:type="dxa"/>
            <w:vAlign w:val="center"/>
          </w:tcPr>
          <w:p w14:paraId="6532B1A8"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Minimum sample size</w:t>
            </w:r>
          </w:p>
        </w:tc>
        <w:tc>
          <w:tcPr>
            <w:tcW w:w="3971" w:type="dxa"/>
            <w:vAlign w:val="center"/>
          </w:tcPr>
          <w:p w14:paraId="64D67044" w14:textId="28CF12F2" w:rsidR="0022622B" w:rsidRPr="001E7FE4" w:rsidRDefault="00FA3A22" w:rsidP="0022622B">
            <w:pPr>
              <w:rPr>
                <w:rFonts w:asciiTheme="minorHAnsi" w:hAnsiTheme="minorHAnsi"/>
                <w:lang w:val="en-US"/>
              </w:rPr>
            </w:pPr>
            <w:r>
              <w:rPr>
                <w:rFonts w:asciiTheme="minorHAnsi" w:hAnsiTheme="minorHAnsi"/>
                <w:lang w:val="en-US"/>
              </w:rPr>
              <w:t>1500 samples (30 bytes) per track kilometer per driving direction (deviations are possible on a project basis, to be agreed in the test plan).</w:t>
            </w:r>
          </w:p>
        </w:tc>
        <w:tc>
          <w:tcPr>
            <w:tcW w:w="3273" w:type="dxa"/>
          </w:tcPr>
          <w:p w14:paraId="119DD2AC" w14:textId="00DCA197" w:rsidR="0022622B" w:rsidRDefault="0022622B" w:rsidP="0022622B">
            <w:pPr>
              <w:rPr>
                <w:rFonts w:asciiTheme="minorHAnsi" w:hAnsiTheme="minorHAnsi"/>
                <w:lang w:val="en-US"/>
              </w:rPr>
            </w:pPr>
            <w:r>
              <w:rPr>
                <w:rFonts w:asciiTheme="minorHAnsi" w:hAnsiTheme="minorHAnsi"/>
                <w:lang w:val="en-US"/>
              </w:rPr>
              <w:t>N/A</w:t>
            </w:r>
          </w:p>
        </w:tc>
      </w:tr>
      <w:tr w:rsidR="00604ED8" w14:paraId="7B16475B" w14:textId="77777777" w:rsidTr="00604ED8">
        <w:tc>
          <w:tcPr>
            <w:tcW w:w="2102" w:type="dxa"/>
            <w:tcBorders>
              <w:top w:val="dotted" w:sz="4" w:space="0" w:color="auto"/>
              <w:left w:val="dotted" w:sz="4" w:space="0" w:color="auto"/>
              <w:bottom w:val="dotted" w:sz="4" w:space="0" w:color="auto"/>
              <w:right w:val="dotted" w:sz="4" w:space="0" w:color="auto"/>
            </w:tcBorders>
            <w:vAlign w:val="center"/>
            <w:hideMark/>
          </w:tcPr>
          <w:p w14:paraId="304EA3A0" w14:textId="77777777" w:rsidR="00604ED8" w:rsidRDefault="00604ED8">
            <w:pPr>
              <w:rPr>
                <w:rFonts w:asciiTheme="minorHAnsi" w:hAnsiTheme="minorHAnsi"/>
                <w:b/>
                <w:lang w:val="en-US"/>
              </w:rPr>
            </w:pPr>
            <w:r>
              <w:rPr>
                <w:rFonts w:asciiTheme="minorHAnsi" w:hAnsiTheme="minorHAnsi"/>
                <w:b/>
                <w:lang w:val="en-US"/>
              </w:rPr>
              <w:t>KPI number</w:t>
            </w:r>
          </w:p>
        </w:tc>
        <w:tc>
          <w:tcPr>
            <w:tcW w:w="3971" w:type="dxa"/>
            <w:tcBorders>
              <w:top w:val="dotted" w:sz="4" w:space="0" w:color="auto"/>
              <w:left w:val="dotted" w:sz="4" w:space="0" w:color="auto"/>
              <w:bottom w:val="dotted" w:sz="4" w:space="0" w:color="auto"/>
              <w:right w:val="dotted" w:sz="4" w:space="0" w:color="auto"/>
            </w:tcBorders>
            <w:vAlign w:val="center"/>
            <w:hideMark/>
          </w:tcPr>
          <w:p w14:paraId="53E7F815" w14:textId="77777777" w:rsidR="00604ED8" w:rsidRDefault="00604ED8">
            <w:pPr>
              <w:rPr>
                <w:rFonts w:asciiTheme="minorHAnsi" w:hAnsiTheme="minorHAnsi"/>
                <w:lang w:val="en-US"/>
              </w:rPr>
            </w:pPr>
            <w:r>
              <w:rPr>
                <w:rFonts w:asciiTheme="minorHAnsi" w:hAnsiTheme="minorHAnsi"/>
                <w:lang w:val="en-US"/>
              </w:rPr>
              <w:t>N/A</w:t>
            </w:r>
          </w:p>
        </w:tc>
        <w:tc>
          <w:tcPr>
            <w:tcW w:w="3273" w:type="dxa"/>
            <w:tcBorders>
              <w:top w:val="dotted" w:sz="4" w:space="0" w:color="auto"/>
              <w:left w:val="dotted" w:sz="4" w:space="0" w:color="auto"/>
              <w:bottom w:val="dotted" w:sz="4" w:space="0" w:color="auto"/>
              <w:right w:val="dotted" w:sz="4" w:space="0" w:color="auto"/>
            </w:tcBorders>
            <w:hideMark/>
          </w:tcPr>
          <w:p w14:paraId="13993036" w14:textId="77777777" w:rsidR="00604ED8" w:rsidRDefault="00604ED8">
            <w:pPr>
              <w:rPr>
                <w:rFonts w:asciiTheme="minorHAnsi" w:hAnsiTheme="minorHAnsi"/>
                <w:lang w:val="en-US"/>
              </w:rPr>
            </w:pPr>
            <w:r>
              <w:rPr>
                <w:rFonts w:asciiTheme="minorHAnsi" w:hAnsiTheme="minorHAnsi"/>
                <w:lang w:val="en-US"/>
              </w:rPr>
              <w:t>TI: KPI129</w:t>
            </w:r>
          </w:p>
          <w:p w14:paraId="052517FF" w14:textId="72D467B1" w:rsidR="00604ED8" w:rsidRDefault="00604ED8">
            <w:pPr>
              <w:rPr>
                <w:rFonts w:asciiTheme="minorHAnsi" w:hAnsiTheme="minorHAnsi"/>
                <w:lang w:val="en-US"/>
              </w:rPr>
            </w:pPr>
            <w:r>
              <w:rPr>
                <w:rFonts w:asciiTheme="minorHAnsi" w:hAnsiTheme="minorHAnsi"/>
                <w:lang w:val="en-US"/>
              </w:rPr>
              <w:t>EFP: KPI130</w:t>
            </w:r>
          </w:p>
        </w:tc>
      </w:tr>
      <w:tr w:rsidR="002738CB" w:rsidRPr="002738CB" w14:paraId="34FD89C7" w14:textId="77777777" w:rsidTr="002616F1">
        <w:tc>
          <w:tcPr>
            <w:tcW w:w="2102" w:type="dxa"/>
            <w:vAlign w:val="center"/>
          </w:tcPr>
          <w:p w14:paraId="22EA9B89" w14:textId="6A76CA93" w:rsidR="002738CB" w:rsidRPr="001E7FE4" w:rsidRDefault="002738CB" w:rsidP="0022622B">
            <w:pPr>
              <w:rPr>
                <w:rFonts w:asciiTheme="minorHAnsi" w:hAnsiTheme="minorHAnsi"/>
                <w:b/>
                <w:lang w:val="en-US"/>
              </w:rPr>
            </w:pPr>
            <w:r>
              <w:rPr>
                <w:rFonts w:asciiTheme="minorHAnsi" w:hAnsiTheme="minorHAnsi"/>
                <w:b/>
                <w:lang w:val="en-US"/>
              </w:rPr>
              <w:t>Reporting period</w:t>
            </w:r>
          </w:p>
        </w:tc>
        <w:tc>
          <w:tcPr>
            <w:tcW w:w="3971" w:type="dxa"/>
            <w:vAlign w:val="center"/>
          </w:tcPr>
          <w:p w14:paraId="1D5DAAD7" w14:textId="2691F8B7" w:rsidR="002738CB" w:rsidRDefault="002738CB" w:rsidP="0022622B">
            <w:pPr>
              <w:rPr>
                <w:rFonts w:asciiTheme="minorHAnsi" w:hAnsiTheme="minorHAnsi"/>
                <w:lang w:val="en-US"/>
              </w:rPr>
            </w:pPr>
            <w:r>
              <w:rPr>
                <w:rFonts w:asciiTheme="minorHAnsi" w:hAnsiTheme="minorHAnsi"/>
                <w:lang w:val="en-US"/>
              </w:rPr>
              <w:t>N/A</w:t>
            </w:r>
          </w:p>
        </w:tc>
        <w:tc>
          <w:tcPr>
            <w:tcW w:w="3273" w:type="dxa"/>
          </w:tcPr>
          <w:p w14:paraId="2D6FCC4E" w14:textId="25B06513" w:rsidR="002738CB" w:rsidRDefault="002738CB" w:rsidP="0022622B">
            <w:pPr>
              <w:rPr>
                <w:rFonts w:asciiTheme="minorHAnsi" w:hAnsiTheme="minorHAnsi"/>
                <w:lang w:val="en-US"/>
              </w:rPr>
            </w:pPr>
            <w:r>
              <w:rPr>
                <w:rFonts w:asciiTheme="minorHAnsi" w:hAnsiTheme="minorHAnsi"/>
                <w:lang w:val="en-US"/>
              </w:rPr>
              <w:t>Monthly</w:t>
            </w:r>
          </w:p>
        </w:tc>
      </w:tr>
      <w:tr w:rsidR="002738CB" w:rsidRPr="002738CB" w14:paraId="3CF0B3C3" w14:textId="77777777" w:rsidTr="002616F1">
        <w:tc>
          <w:tcPr>
            <w:tcW w:w="2102" w:type="dxa"/>
            <w:vAlign w:val="center"/>
          </w:tcPr>
          <w:p w14:paraId="5323524A" w14:textId="44EA99AC" w:rsidR="002738CB" w:rsidRDefault="002738CB" w:rsidP="0022622B">
            <w:pPr>
              <w:rPr>
                <w:rFonts w:asciiTheme="minorHAnsi" w:hAnsiTheme="minorHAnsi"/>
                <w:b/>
                <w:lang w:val="en-US"/>
              </w:rPr>
            </w:pPr>
            <w:r>
              <w:rPr>
                <w:rFonts w:asciiTheme="minorHAnsi" w:hAnsiTheme="minorHAnsi"/>
                <w:b/>
                <w:lang w:val="en-US"/>
              </w:rPr>
              <w:t>Reporting level</w:t>
            </w:r>
          </w:p>
        </w:tc>
        <w:tc>
          <w:tcPr>
            <w:tcW w:w="3971" w:type="dxa"/>
            <w:vAlign w:val="center"/>
          </w:tcPr>
          <w:p w14:paraId="0D18CC1C" w14:textId="6D2599A1" w:rsidR="002738CB" w:rsidRDefault="002738CB" w:rsidP="0022622B">
            <w:pPr>
              <w:rPr>
                <w:rFonts w:asciiTheme="minorHAnsi" w:hAnsiTheme="minorHAnsi"/>
                <w:lang w:val="en-GB"/>
              </w:rPr>
            </w:pPr>
            <w:r>
              <w:rPr>
                <w:rFonts w:asciiTheme="minorHAnsi" w:hAnsiTheme="minorHAnsi"/>
                <w:lang w:val="en-GB"/>
              </w:rPr>
              <w:t>N/A</w:t>
            </w:r>
          </w:p>
        </w:tc>
        <w:tc>
          <w:tcPr>
            <w:tcW w:w="3273" w:type="dxa"/>
          </w:tcPr>
          <w:p w14:paraId="0B5AFEE1" w14:textId="387A3C86" w:rsidR="002738CB" w:rsidRDefault="002738CB" w:rsidP="0022622B">
            <w:pPr>
              <w:rPr>
                <w:rFonts w:asciiTheme="minorHAnsi" w:hAnsiTheme="minorHAnsi"/>
                <w:lang w:val="en-GB"/>
              </w:rPr>
            </w:pPr>
            <w:r>
              <w:rPr>
                <w:rFonts w:asciiTheme="minorHAnsi" w:hAnsiTheme="minorHAnsi"/>
                <w:lang w:val="en-GB"/>
              </w:rPr>
              <w:t>N/A</w:t>
            </w:r>
          </w:p>
        </w:tc>
      </w:tr>
      <w:tr w:rsidR="0022622B" w:rsidRPr="002738CB" w14:paraId="15C04D75" w14:textId="77777777" w:rsidTr="002616F1">
        <w:tc>
          <w:tcPr>
            <w:tcW w:w="2102" w:type="dxa"/>
            <w:vAlign w:val="center"/>
          </w:tcPr>
          <w:p w14:paraId="36AAD3CE" w14:textId="77777777" w:rsidR="0022622B" w:rsidRPr="007D2DA0" w:rsidRDefault="0022622B" w:rsidP="0022622B">
            <w:pPr>
              <w:rPr>
                <w:rFonts w:asciiTheme="minorHAnsi" w:hAnsiTheme="minorHAnsi"/>
                <w:b/>
                <w:lang w:val="en-US"/>
              </w:rPr>
            </w:pPr>
            <w:r>
              <w:rPr>
                <w:rFonts w:asciiTheme="minorHAnsi" w:hAnsiTheme="minorHAnsi"/>
                <w:b/>
                <w:lang w:val="en-US"/>
              </w:rPr>
              <w:t>IM3 filter in MS</w:t>
            </w:r>
          </w:p>
        </w:tc>
        <w:tc>
          <w:tcPr>
            <w:tcW w:w="3971" w:type="dxa"/>
            <w:vAlign w:val="center"/>
          </w:tcPr>
          <w:p w14:paraId="528C59AE" w14:textId="77777777" w:rsidR="0022622B" w:rsidRPr="007D2DA0" w:rsidRDefault="0022622B" w:rsidP="0022622B">
            <w:pPr>
              <w:rPr>
                <w:rFonts w:asciiTheme="minorHAnsi" w:hAnsiTheme="minorHAnsi"/>
                <w:lang w:val="en-GB"/>
              </w:rPr>
            </w:pPr>
            <w:r>
              <w:rPr>
                <w:rFonts w:asciiTheme="minorHAnsi" w:hAnsiTheme="minorHAnsi"/>
                <w:lang w:val="en-GB"/>
              </w:rPr>
              <w:t>Activated</w:t>
            </w:r>
          </w:p>
        </w:tc>
        <w:tc>
          <w:tcPr>
            <w:tcW w:w="3273" w:type="dxa"/>
          </w:tcPr>
          <w:p w14:paraId="6D594BDD" w14:textId="77777777" w:rsidR="0022622B" w:rsidRDefault="0022622B" w:rsidP="0022622B">
            <w:pPr>
              <w:rPr>
                <w:rFonts w:asciiTheme="minorHAnsi" w:hAnsiTheme="minorHAnsi"/>
                <w:lang w:val="en-GB"/>
              </w:rPr>
            </w:pPr>
            <w:r>
              <w:rPr>
                <w:rFonts w:asciiTheme="minorHAnsi" w:hAnsiTheme="minorHAnsi"/>
                <w:lang w:val="en-GB"/>
              </w:rPr>
              <w:t>N/A</w:t>
            </w:r>
          </w:p>
        </w:tc>
      </w:tr>
      <w:tr w:rsidR="0022622B" w:rsidRPr="003C4B1F" w14:paraId="66F6340F" w14:textId="77777777" w:rsidTr="002616F1">
        <w:tc>
          <w:tcPr>
            <w:tcW w:w="2102" w:type="dxa"/>
            <w:vAlign w:val="center"/>
          </w:tcPr>
          <w:p w14:paraId="0D6831D6" w14:textId="77777777" w:rsidR="0022622B" w:rsidRPr="007D2DA0" w:rsidRDefault="0022622B" w:rsidP="0022622B">
            <w:pPr>
              <w:rPr>
                <w:rFonts w:asciiTheme="minorHAnsi" w:hAnsiTheme="minorHAnsi"/>
                <w:b/>
                <w:lang w:val="en-US"/>
              </w:rPr>
            </w:pPr>
            <w:proofErr w:type="spellStart"/>
            <w:r>
              <w:rPr>
                <w:rFonts w:asciiTheme="minorHAnsi" w:hAnsiTheme="minorHAnsi"/>
                <w:b/>
                <w:lang w:val="en-US"/>
              </w:rPr>
              <w:t>mpJules</w:t>
            </w:r>
            <w:proofErr w:type="spellEnd"/>
            <w:r>
              <w:rPr>
                <w:rFonts w:asciiTheme="minorHAnsi" w:hAnsiTheme="minorHAnsi"/>
                <w:b/>
                <w:lang w:val="en-US"/>
              </w:rPr>
              <w:t xml:space="preserve"> antenna constraint</w:t>
            </w:r>
          </w:p>
        </w:tc>
        <w:tc>
          <w:tcPr>
            <w:tcW w:w="3971" w:type="dxa"/>
            <w:vAlign w:val="center"/>
          </w:tcPr>
          <w:p w14:paraId="714C9849" w14:textId="3D8C06A2" w:rsidR="0022622B" w:rsidRPr="007D2DA0" w:rsidRDefault="00FA3A22" w:rsidP="0022622B">
            <w:pPr>
              <w:rPr>
                <w:rFonts w:asciiTheme="minorHAnsi" w:hAnsiTheme="minorHAnsi"/>
                <w:lang w:val="en-GB"/>
              </w:rPr>
            </w:pPr>
            <w:r>
              <w:rPr>
                <w:rFonts w:asciiTheme="minorHAnsi" w:eastAsiaTheme="minorEastAsia" w:hAnsiTheme="minorHAnsi" w:cstheme="minorBidi"/>
                <w:szCs w:val="22"/>
                <w:lang w:val="en-GB"/>
              </w:rPr>
              <w:t>The antennas next to the antenna used for this test can only be used for passive tests (no uplink transmission).</w:t>
            </w:r>
          </w:p>
        </w:tc>
        <w:tc>
          <w:tcPr>
            <w:tcW w:w="3273" w:type="dxa"/>
          </w:tcPr>
          <w:p w14:paraId="227B158B" w14:textId="77777777" w:rsidR="0022622B" w:rsidRDefault="0022622B" w:rsidP="0022622B">
            <w:pPr>
              <w:rPr>
                <w:rFonts w:asciiTheme="minorHAnsi" w:hAnsiTheme="minorHAnsi"/>
                <w:lang w:val="en-GB"/>
              </w:rPr>
            </w:pPr>
            <w:r>
              <w:rPr>
                <w:rFonts w:asciiTheme="minorHAnsi" w:hAnsiTheme="minorHAnsi"/>
                <w:lang w:val="en-US"/>
              </w:rPr>
              <w:t>N/A</w:t>
            </w:r>
          </w:p>
        </w:tc>
      </w:tr>
      <w:tr w:rsidR="0022622B" w:rsidRPr="003C4B1F" w14:paraId="02647399" w14:textId="77777777" w:rsidTr="002616F1">
        <w:tc>
          <w:tcPr>
            <w:tcW w:w="2102" w:type="dxa"/>
            <w:vAlign w:val="center"/>
          </w:tcPr>
          <w:p w14:paraId="0E3816FE" w14:textId="77777777" w:rsidR="0022622B" w:rsidRPr="007D2DA0" w:rsidRDefault="0022622B" w:rsidP="0022622B">
            <w:pPr>
              <w:rPr>
                <w:rFonts w:asciiTheme="minorHAnsi" w:hAnsiTheme="minorHAnsi"/>
                <w:b/>
                <w:lang w:val="en-US"/>
              </w:rPr>
            </w:pPr>
            <w:r>
              <w:rPr>
                <w:rFonts w:asciiTheme="minorHAnsi" w:hAnsiTheme="minorHAnsi"/>
                <w:b/>
                <w:lang w:val="en-US"/>
              </w:rPr>
              <w:t>Band-Pass filter on antenna</w:t>
            </w:r>
          </w:p>
        </w:tc>
        <w:tc>
          <w:tcPr>
            <w:tcW w:w="3971" w:type="dxa"/>
            <w:vAlign w:val="center"/>
          </w:tcPr>
          <w:p w14:paraId="18D6C533" w14:textId="36F00C4D" w:rsidR="0022622B" w:rsidRDefault="00FA3A22" w:rsidP="0022622B">
            <w:pPr>
              <w:rPr>
                <w:rFonts w:asciiTheme="minorHAnsi" w:hAnsiTheme="minorHAnsi"/>
                <w:lang w:val="en-GB"/>
              </w:rPr>
            </w:pPr>
            <w:r>
              <w:rPr>
                <w:rFonts w:asciiTheme="minorHAnsi" w:hAnsiTheme="minorHAnsi"/>
                <w:lang w:val="en-GB"/>
              </w:rPr>
              <w:t>Yes</w:t>
            </w:r>
          </w:p>
        </w:tc>
        <w:tc>
          <w:tcPr>
            <w:tcW w:w="3273" w:type="dxa"/>
          </w:tcPr>
          <w:p w14:paraId="0257EE7A" w14:textId="77777777" w:rsidR="0022622B" w:rsidRDefault="0022622B" w:rsidP="0022622B">
            <w:pPr>
              <w:rPr>
                <w:rFonts w:asciiTheme="minorHAnsi" w:hAnsiTheme="minorHAnsi"/>
                <w:lang w:val="en-GB"/>
              </w:rPr>
            </w:pPr>
            <w:r>
              <w:rPr>
                <w:rFonts w:asciiTheme="minorHAnsi" w:hAnsiTheme="minorHAnsi"/>
                <w:lang w:val="en-US"/>
              </w:rPr>
              <w:t>N/A</w:t>
            </w:r>
          </w:p>
        </w:tc>
      </w:tr>
      <w:tr w:rsidR="0022622B" w:rsidRPr="00D366AA" w14:paraId="3DCB9A00" w14:textId="77777777" w:rsidTr="002616F1">
        <w:tc>
          <w:tcPr>
            <w:tcW w:w="2102" w:type="dxa"/>
            <w:vAlign w:val="center"/>
          </w:tcPr>
          <w:p w14:paraId="62B36DAE" w14:textId="77777777" w:rsidR="0022622B" w:rsidRDefault="0022622B" w:rsidP="0022622B">
            <w:pPr>
              <w:rPr>
                <w:rFonts w:asciiTheme="minorHAnsi" w:hAnsiTheme="minorHAnsi"/>
                <w:b/>
                <w:lang w:val="en-US"/>
              </w:rPr>
            </w:pPr>
            <w:r>
              <w:rPr>
                <w:rFonts w:asciiTheme="minorHAnsi" w:hAnsiTheme="minorHAnsi"/>
                <w:b/>
                <w:lang w:val="en-US"/>
              </w:rPr>
              <w:t>Template</w:t>
            </w:r>
          </w:p>
        </w:tc>
        <w:tc>
          <w:tcPr>
            <w:tcW w:w="3971" w:type="dxa"/>
            <w:vAlign w:val="center"/>
          </w:tcPr>
          <w:p w14:paraId="08C8A3BF" w14:textId="26D3D83D" w:rsidR="0022622B" w:rsidRPr="00CF2B43" w:rsidRDefault="00FA3A22" w:rsidP="0022622B">
            <w:pPr>
              <w:rPr>
                <w:rFonts w:asciiTheme="minorHAnsi" w:hAnsiTheme="minorHAnsi"/>
                <w:lang w:val="en-GB"/>
              </w:rPr>
            </w:pPr>
            <w:proofErr w:type="spellStart"/>
            <w:r w:rsidRPr="002231F0">
              <w:rPr>
                <w:rFonts w:asciiTheme="minorHAnsi" w:hAnsiTheme="minorHAnsi"/>
                <w:lang w:val="en-GB"/>
              </w:rPr>
              <w:t>TIR_Data_Call</w:t>
            </w:r>
            <w:proofErr w:type="spellEnd"/>
            <w:r w:rsidRPr="00CF2B43">
              <w:rPr>
                <w:rFonts w:asciiTheme="minorHAnsi" w:hAnsiTheme="minorHAnsi"/>
                <w:lang w:val="en-GB"/>
              </w:rPr>
              <w:t xml:space="preserve"> </w:t>
            </w:r>
          </w:p>
        </w:tc>
        <w:tc>
          <w:tcPr>
            <w:tcW w:w="3273" w:type="dxa"/>
          </w:tcPr>
          <w:p w14:paraId="143E86F1" w14:textId="77777777" w:rsidR="0022622B" w:rsidRPr="007A6EEB" w:rsidRDefault="0022622B" w:rsidP="0022622B">
            <w:pPr>
              <w:rPr>
                <w:rFonts w:asciiTheme="minorHAnsi" w:hAnsiTheme="minorHAnsi"/>
                <w:lang w:val="en-GB"/>
              </w:rPr>
            </w:pPr>
            <w:r>
              <w:rPr>
                <w:rFonts w:asciiTheme="minorHAnsi" w:hAnsiTheme="minorHAnsi"/>
                <w:lang w:val="en-US"/>
              </w:rPr>
              <w:t>N/A</w:t>
            </w:r>
          </w:p>
        </w:tc>
      </w:tr>
      <w:tr w:rsidR="0022622B" w:rsidRPr="00D366AA" w14:paraId="5221B140" w14:textId="77777777" w:rsidTr="002616F1">
        <w:tc>
          <w:tcPr>
            <w:tcW w:w="2102" w:type="dxa"/>
            <w:vAlign w:val="center"/>
          </w:tcPr>
          <w:p w14:paraId="46DFD2A8"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Remark</w:t>
            </w:r>
          </w:p>
        </w:tc>
        <w:tc>
          <w:tcPr>
            <w:tcW w:w="3971" w:type="dxa"/>
            <w:vAlign w:val="center"/>
          </w:tcPr>
          <w:p w14:paraId="13A15D03" w14:textId="20B50108" w:rsidR="0022622B" w:rsidRPr="001E7FE4" w:rsidRDefault="00FA3A22" w:rsidP="0022622B">
            <w:pPr>
              <w:rPr>
                <w:rFonts w:asciiTheme="minorHAnsi" w:hAnsiTheme="minorHAnsi"/>
                <w:lang w:val="en-US"/>
              </w:rPr>
            </w:pPr>
            <w:r>
              <w:rPr>
                <w:rFonts w:asciiTheme="minorHAnsi" w:hAnsiTheme="minorHAnsi"/>
                <w:lang w:val="en-US"/>
              </w:rPr>
              <w:t xml:space="preserve">The required sample size </w:t>
            </w:r>
            <w:proofErr w:type="gramStart"/>
            <w:r>
              <w:rPr>
                <w:rFonts w:asciiTheme="minorHAnsi" w:hAnsiTheme="minorHAnsi"/>
                <w:lang w:val="en-US"/>
              </w:rPr>
              <w:t>mean</w:t>
            </w:r>
            <w:proofErr w:type="gramEnd"/>
            <w:r>
              <w:rPr>
                <w:rFonts w:asciiTheme="minorHAnsi" w:hAnsiTheme="minorHAnsi"/>
                <w:lang w:val="en-US"/>
              </w:rPr>
              <w:t xml:space="preserve"> that 2 drives per direction are needed as long as the driving speed does not exceed 153 km/h.</w:t>
            </w:r>
          </w:p>
        </w:tc>
        <w:tc>
          <w:tcPr>
            <w:tcW w:w="3273" w:type="dxa"/>
          </w:tcPr>
          <w:p w14:paraId="3079F7BC" w14:textId="77777777" w:rsidR="0022622B" w:rsidRDefault="0022622B" w:rsidP="0022622B">
            <w:pPr>
              <w:rPr>
                <w:rFonts w:asciiTheme="minorHAnsi" w:hAnsiTheme="minorHAnsi"/>
                <w:lang w:val="en-US"/>
              </w:rPr>
            </w:pPr>
            <w:r>
              <w:rPr>
                <w:rFonts w:asciiTheme="minorHAnsi" w:hAnsiTheme="minorHAnsi"/>
                <w:lang w:val="en-US"/>
              </w:rPr>
              <w:t>N/A</w:t>
            </w:r>
          </w:p>
        </w:tc>
      </w:tr>
    </w:tbl>
    <w:p w14:paraId="31C46677" w14:textId="77777777" w:rsidR="001B17DC" w:rsidRDefault="001B17DC">
      <w:pPr>
        <w:rPr>
          <w:rFonts w:asciiTheme="minorHAnsi" w:hAnsiTheme="minorHAnsi" w:cs="Arial"/>
          <w:sz w:val="24"/>
          <w:lang w:val="en-US"/>
        </w:rPr>
      </w:pPr>
    </w:p>
    <w:p w14:paraId="539BF248" w14:textId="76E45CAE" w:rsidR="004828FF" w:rsidRDefault="004828FF">
      <w:pPr>
        <w:rPr>
          <w:rFonts w:asciiTheme="minorHAnsi" w:hAnsiTheme="minorHAnsi" w:cs="Arial"/>
          <w:sz w:val="24"/>
          <w:lang w:val="en-US"/>
        </w:rPr>
      </w:pPr>
      <w:bookmarkStart w:id="2" w:name="_GoBack"/>
      <w:bookmarkEnd w:id="2"/>
      <w:r>
        <w:rPr>
          <w:rFonts w:asciiTheme="minorHAnsi" w:hAnsiTheme="minorHAnsi" w:cs="Arial"/>
          <w:sz w:val="24"/>
          <w:lang w:val="en-US"/>
        </w:rPr>
        <w:br w:type="page"/>
      </w:r>
    </w:p>
    <w:p w14:paraId="4F80E50E" w14:textId="77777777" w:rsidR="006C7EA0" w:rsidRDefault="0022622B" w:rsidP="006C7EA0">
      <w:pPr>
        <w:spacing w:after="120"/>
        <w:ind w:left="2835" w:hanging="2835"/>
        <w:rPr>
          <w:rFonts w:asciiTheme="minorHAnsi" w:hAnsiTheme="minorHAnsi"/>
          <w:sz w:val="24"/>
          <w:lang w:val="en-US"/>
        </w:rPr>
      </w:pPr>
      <w:r>
        <w:rPr>
          <w:rFonts w:asciiTheme="minorHAnsi" w:hAnsiTheme="minorHAnsi"/>
          <w:sz w:val="24"/>
          <w:u w:val="single"/>
          <w:lang w:val="en-US"/>
        </w:rPr>
        <w:lastRenderedPageBreak/>
        <w:t>Deliverables</w:t>
      </w:r>
      <w:r w:rsidRPr="001F0196">
        <w:rPr>
          <w:rFonts w:asciiTheme="minorHAnsi" w:hAnsiTheme="minorHAnsi"/>
          <w:sz w:val="24"/>
          <w:u w:val="single"/>
          <w:lang w:val="en-US"/>
        </w:rPr>
        <w:t>:</w:t>
      </w:r>
      <w:r w:rsidRPr="008023AC">
        <w:rPr>
          <w:rFonts w:asciiTheme="minorHAnsi" w:hAnsiTheme="minorHAnsi"/>
          <w:sz w:val="24"/>
          <w:lang w:val="en-US"/>
        </w:rPr>
        <w:tab/>
      </w:r>
      <w:r w:rsidR="006C7EA0">
        <w:rPr>
          <w:rFonts w:asciiTheme="minorHAnsi" w:hAnsiTheme="minorHAnsi"/>
          <w:sz w:val="24"/>
          <w:lang w:val="en-US"/>
        </w:rPr>
        <w:t>Validation: RSCMD file containing all relevant data and post-processed data.</w:t>
      </w:r>
    </w:p>
    <w:p w14:paraId="1EE01C5C" w14:textId="77777777" w:rsidR="006C7EA0" w:rsidRPr="00FF4C1B" w:rsidRDefault="006C7EA0" w:rsidP="006C7EA0">
      <w:pPr>
        <w:spacing w:after="120"/>
        <w:ind w:left="2835" w:hanging="2835"/>
        <w:rPr>
          <w:rFonts w:asciiTheme="minorHAnsi" w:hAnsiTheme="minorHAnsi"/>
          <w:sz w:val="24"/>
          <w:lang w:val="en-US"/>
        </w:rPr>
      </w:pPr>
      <w:r w:rsidRPr="00FF4C1B">
        <w:rPr>
          <w:rFonts w:asciiTheme="minorHAnsi" w:hAnsiTheme="minorHAnsi"/>
          <w:sz w:val="24"/>
          <w:lang w:val="en-US"/>
        </w:rPr>
        <w:tab/>
      </w:r>
      <w:r w:rsidRPr="00FF4C1B">
        <w:rPr>
          <w:rFonts w:asciiTheme="minorHAnsi" w:hAnsiTheme="minorHAnsi"/>
          <w:sz w:val="24"/>
          <w:lang w:val="en-US"/>
        </w:rPr>
        <w:tab/>
        <w:t>Monitoring:</w:t>
      </w:r>
      <w:r>
        <w:rPr>
          <w:rFonts w:asciiTheme="minorHAnsi" w:hAnsiTheme="minorHAnsi"/>
          <w:sz w:val="24"/>
          <w:lang w:val="en-US"/>
        </w:rPr>
        <w:t xml:space="preserve"> NPM reports</w:t>
      </w:r>
    </w:p>
    <w:p w14:paraId="16ACB9D6" w14:textId="77777777" w:rsidR="006C7EA0" w:rsidRDefault="006C7EA0" w:rsidP="006C7EA0">
      <w:pPr>
        <w:spacing w:after="120"/>
        <w:ind w:left="2835" w:hanging="2835"/>
        <w:rPr>
          <w:rFonts w:asciiTheme="minorHAnsi" w:hAnsiTheme="minorHAnsi"/>
          <w:sz w:val="24"/>
          <w:lang w:val="en-US"/>
        </w:rPr>
      </w:pPr>
    </w:p>
    <w:p w14:paraId="7B61F3FF" w14:textId="77777777" w:rsidR="006C7EA0" w:rsidRPr="00E11AD2" w:rsidRDefault="006C7EA0" w:rsidP="006C7EA0">
      <w:pPr>
        <w:spacing w:after="120"/>
        <w:rPr>
          <w:rFonts w:asciiTheme="minorHAnsi" w:hAnsiTheme="minorHAnsi"/>
          <w:sz w:val="24"/>
          <w:lang w:val="en-US"/>
        </w:rPr>
      </w:pPr>
      <w:r>
        <w:rPr>
          <w:rFonts w:asciiTheme="minorHAnsi" w:hAnsiTheme="minorHAnsi"/>
          <w:sz w:val="24"/>
          <w:lang w:val="en-US"/>
        </w:rPr>
        <w:t xml:space="preserve">Note: </w:t>
      </w:r>
      <w:bookmarkStart w:id="3" w:name="_Hlk511321560"/>
      <w:r>
        <w:rPr>
          <w:rFonts w:asciiTheme="minorHAnsi" w:hAnsiTheme="minorHAnsi"/>
          <w:sz w:val="24"/>
          <w:lang w:val="en-US"/>
        </w:rPr>
        <w:t>t</w:t>
      </w:r>
      <w:r w:rsidRPr="00E740BA">
        <w:rPr>
          <w:rFonts w:asciiTheme="minorHAnsi" w:hAnsiTheme="minorHAnsi"/>
          <w:sz w:val="24"/>
          <w:lang w:val="en-US"/>
        </w:rPr>
        <w:t xml:space="preserve">he </w:t>
      </w:r>
      <w:proofErr w:type="spellStart"/>
      <w:r w:rsidRPr="00E740BA">
        <w:rPr>
          <w:rFonts w:asciiTheme="minorHAnsi" w:hAnsiTheme="minorHAnsi"/>
          <w:sz w:val="24"/>
          <w:lang w:val="en-US"/>
        </w:rPr>
        <w:t>Romes</w:t>
      </w:r>
      <w:proofErr w:type="spellEnd"/>
      <w:r w:rsidRPr="00E740BA">
        <w:rPr>
          <w:rFonts w:asciiTheme="minorHAnsi" w:hAnsiTheme="minorHAnsi"/>
          <w:sz w:val="24"/>
          <w:lang w:val="en-US"/>
        </w:rPr>
        <w:t xml:space="preserve"> measurement data and QATS data from </w:t>
      </w:r>
      <w:r>
        <w:rPr>
          <w:rFonts w:asciiTheme="minorHAnsi" w:hAnsiTheme="minorHAnsi"/>
          <w:sz w:val="24"/>
          <w:lang w:val="en-US"/>
        </w:rPr>
        <w:t xml:space="preserve">the 15 min Reporting server, both post-processed and handled via MVI, will be </w:t>
      </w:r>
      <w:r w:rsidRPr="00E740BA">
        <w:rPr>
          <w:rFonts w:asciiTheme="minorHAnsi" w:hAnsiTheme="minorHAnsi"/>
          <w:sz w:val="24"/>
          <w:lang w:val="en-US"/>
        </w:rPr>
        <w:t xml:space="preserve">uploaded to </w:t>
      </w:r>
      <w:bookmarkEnd w:id="3"/>
      <w:r>
        <w:rPr>
          <w:rFonts w:asciiTheme="minorHAnsi" w:hAnsiTheme="minorHAnsi"/>
          <w:sz w:val="24"/>
          <w:lang w:val="en-US"/>
        </w:rPr>
        <w:t>NPM.</w:t>
      </w:r>
    </w:p>
    <w:p w14:paraId="11C0BDFA" w14:textId="2A63BE1B" w:rsidR="0022622B" w:rsidRPr="003D67BB" w:rsidRDefault="0022622B" w:rsidP="006C7EA0">
      <w:pPr>
        <w:spacing w:after="120"/>
        <w:ind w:left="2835" w:hanging="2835"/>
        <w:rPr>
          <w:rFonts w:asciiTheme="minorHAnsi" w:hAnsiTheme="minorHAnsi"/>
          <w:sz w:val="24"/>
          <w:szCs w:val="24"/>
          <w:lang w:val="en-US"/>
        </w:rPr>
      </w:pPr>
    </w:p>
    <w:p w14:paraId="20AA8F59" w14:textId="0C636B26" w:rsidR="00472880" w:rsidRDefault="00472880">
      <w:pPr>
        <w:rPr>
          <w:rFonts w:asciiTheme="minorHAnsi" w:hAnsiTheme="minorHAnsi" w:cs="Arial"/>
          <w:sz w:val="24"/>
          <w:lang w:val="en-US"/>
        </w:rPr>
      </w:pPr>
    </w:p>
    <w:p w14:paraId="55BD71CD" w14:textId="77777777" w:rsidR="006A59EB" w:rsidRDefault="006A59EB">
      <w:pPr>
        <w:rPr>
          <w:rFonts w:asciiTheme="minorHAnsi" w:hAnsiTheme="minorHAnsi" w:cs="Arial"/>
          <w:sz w:val="24"/>
          <w:lang w:val="en-US"/>
        </w:rPr>
      </w:pPr>
      <w:r>
        <w:rPr>
          <w:rFonts w:asciiTheme="minorHAnsi" w:hAnsiTheme="minorHAnsi" w:cs="Arial"/>
          <w:sz w:val="24"/>
          <w:lang w:val="en-US"/>
        </w:rPr>
        <w:br w:type="page"/>
      </w:r>
    </w:p>
    <w:p w14:paraId="4A49FEFB" w14:textId="02C4064B" w:rsidR="001C7BFB" w:rsidRPr="001F0196" w:rsidRDefault="001C7BFB" w:rsidP="001C7BFB">
      <w:pPr>
        <w:rPr>
          <w:rFonts w:asciiTheme="minorHAnsi" w:hAnsiTheme="minorHAnsi" w:cs="Arial"/>
          <w:sz w:val="24"/>
          <w:lang w:val="en-US"/>
        </w:rPr>
      </w:pPr>
      <w:r w:rsidRPr="001F0196">
        <w:rPr>
          <w:rFonts w:asciiTheme="minorHAnsi" w:hAnsiTheme="minorHAnsi" w:cs="Arial"/>
          <w:sz w:val="24"/>
          <w:lang w:val="en-US"/>
        </w:rPr>
        <w:lastRenderedPageBreak/>
        <w:t>The following observations / remarks have been made during the Acceptance Test</w:t>
      </w:r>
      <w:r w:rsidR="00106DF7">
        <w:rPr>
          <w:rFonts w:asciiTheme="minorHAnsi" w:hAnsiTheme="minorHAnsi" w:cs="Arial"/>
          <w:sz w:val="24"/>
          <w:lang w:val="en-US"/>
        </w:rPr>
        <w:t xml:space="preserve"> (Validation only)</w:t>
      </w:r>
      <w:r w:rsidR="00106DF7" w:rsidRPr="001F0196">
        <w:rPr>
          <w:rFonts w:asciiTheme="minorHAnsi" w:hAnsiTheme="minorHAnsi" w:cs="Arial"/>
          <w:sz w:val="24"/>
          <w:lang w:val="en-US"/>
        </w:rPr>
        <w:t>:</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26"/>
        <w:gridCol w:w="5812"/>
        <w:gridCol w:w="850"/>
        <w:gridCol w:w="851"/>
        <w:gridCol w:w="851"/>
        <w:gridCol w:w="850"/>
      </w:tblGrid>
      <w:tr w:rsidR="001C7BFB" w:rsidRPr="00604ED8" w14:paraId="70FBDD3A" w14:textId="77777777" w:rsidTr="00FD2A17">
        <w:tc>
          <w:tcPr>
            <w:tcW w:w="9640" w:type="dxa"/>
            <w:gridSpan w:val="6"/>
            <w:tcBorders>
              <w:top w:val="nil"/>
              <w:left w:val="nil"/>
              <w:bottom w:val="dotted" w:sz="4" w:space="0" w:color="auto"/>
              <w:right w:val="nil"/>
            </w:tcBorders>
          </w:tcPr>
          <w:p w14:paraId="13C7BF20"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350B6279" w14:textId="77777777" w:rsidTr="00FD2A17">
        <w:tc>
          <w:tcPr>
            <w:tcW w:w="9640" w:type="dxa"/>
            <w:gridSpan w:val="6"/>
            <w:tcBorders>
              <w:top w:val="dotted" w:sz="4" w:space="0" w:color="auto"/>
              <w:left w:val="nil"/>
              <w:bottom w:val="dotted" w:sz="4" w:space="0" w:color="auto"/>
              <w:right w:val="nil"/>
            </w:tcBorders>
          </w:tcPr>
          <w:p w14:paraId="0962F987"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35A016D5" w14:textId="77777777" w:rsidTr="00FD2A17">
        <w:tc>
          <w:tcPr>
            <w:tcW w:w="9640" w:type="dxa"/>
            <w:gridSpan w:val="6"/>
            <w:tcBorders>
              <w:top w:val="dotted" w:sz="4" w:space="0" w:color="auto"/>
              <w:left w:val="nil"/>
              <w:bottom w:val="dotted" w:sz="4" w:space="0" w:color="auto"/>
              <w:right w:val="nil"/>
            </w:tcBorders>
          </w:tcPr>
          <w:p w14:paraId="10CD78CD"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51FF4A1D" w14:textId="77777777" w:rsidTr="00FD2A17">
        <w:tc>
          <w:tcPr>
            <w:tcW w:w="9640" w:type="dxa"/>
            <w:gridSpan w:val="6"/>
            <w:tcBorders>
              <w:top w:val="dotted" w:sz="4" w:space="0" w:color="auto"/>
              <w:left w:val="nil"/>
              <w:bottom w:val="dotted" w:sz="4" w:space="0" w:color="auto"/>
              <w:right w:val="nil"/>
            </w:tcBorders>
          </w:tcPr>
          <w:p w14:paraId="5998B25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0FC24E13" w14:textId="77777777" w:rsidTr="00FD2A17">
        <w:tc>
          <w:tcPr>
            <w:tcW w:w="9640" w:type="dxa"/>
            <w:gridSpan w:val="6"/>
            <w:tcBorders>
              <w:top w:val="dotted" w:sz="4" w:space="0" w:color="auto"/>
              <w:left w:val="nil"/>
              <w:bottom w:val="dotted" w:sz="4" w:space="0" w:color="auto"/>
              <w:right w:val="nil"/>
            </w:tcBorders>
          </w:tcPr>
          <w:p w14:paraId="49CB1A7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455501E6" w14:textId="77777777" w:rsidTr="00FD2A17">
        <w:tc>
          <w:tcPr>
            <w:tcW w:w="9640" w:type="dxa"/>
            <w:gridSpan w:val="6"/>
            <w:tcBorders>
              <w:top w:val="dotted" w:sz="4" w:space="0" w:color="auto"/>
              <w:left w:val="nil"/>
              <w:bottom w:val="dotted" w:sz="4" w:space="0" w:color="auto"/>
              <w:right w:val="nil"/>
            </w:tcBorders>
          </w:tcPr>
          <w:p w14:paraId="2C39ED65"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72EF7D4C" w14:textId="77777777" w:rsidTr="00FD2A17">
        <w:tc>
          <w:tcPr>
            <w:tcW w:w="9640" w:type="dxa"/>
            <w:gridSpan w:val="6"/>
            <w:tcBorders>
              <w:top w:val="dotted" w:sz="4" w:space="0" w:color="auto"/>
              <w:left w:val="nil"/>
              <w:bottom w:val="dotted" w:sz="4" w:space="0" w:color="auto"/>
              <w:right w:val="nil"/>
            </w:tcBorders>
          </w:tcPr>
          <w:p w14:paraId="6936B5F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62D83033" w14:textId="77777777" w:rsidTr="00FD2A17">
        <w:tc>
          <w:tcPr>
            <w:tcW w:w="9640" w:type="dxa"/>
            <w:gridSpan w:val="6"/>
            <w:tcBorders>
              <w:top w:val="dotted" w:sz="4" w:space="0" w:color="auto"/>
              <w:left w:val="nil"/>
              <w:bottom w:val="dotted" w:sz="4" w:space="0" w:color="auto"/>
              <w:right w:val="nil"/>
            </w:tcBorders>
          </w:tcPr>
          <w:p w14:paraId="68A6D22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0798CDD8" w14:textId="77777777" w:rsidTr="00FD2A17">
        <w:tc>
          <w:tcPr>
            <w:tcW w:w="9640" w:type="dxa"/>
            <w:gridSpan w:val="6"/>
            <w:tcBorders>
              <w:top w:val="dotted" w:sz="4" w:space="0" w:color="auto"/>
              <w:left w:val="nil"/>
              <w:bottom w:val="dotted" w:sz="4" w:space="0" w:color="auto"/>
              <w:right w:val="nil"/>
            </w:tcBorders>
          </w:tcPr>
          <w:p w14:paraId="1ABE0A2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652E8EA9" w14:textId="77777777" w:rsidTr="00FD2A17">
        <w:tc>
          <w:tcPr>
            <w:tcW w:w="9640" w:type="dxa"/>
            <w:gridSpan w:val="6"/>
            <w:tcBorders>
              <w:top w:val="dotted" w:sz="4" w:space="0" w:color="auto"/>
              <w:left w:val="nil"/>
              <w:bottom w:val="dotted" w:sz="4" w:space="0" w:color="auto"/>
              <w:right w:val="nil"/>
            </w:tcBorders>
          </w:tcPr>
          <w:p w14:paraId="0C1D901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6855A051" w14:textId="77777777" w:rsidTr="00FD2A17">
        <w:tc>
          <w:tcPr>
            <w:tcW w:w="9640" w:type="dxa"/>
            <w:gridSpan w:val="6"/>
            <w:tcBorders>
              <w:top w:val="dotted" w:sz="4" w:space="0" w:color="auto"/>
              <w:left w:val="nil"/>
              <w:bottom w:val="dotted" w:sz="4" w:space="0" w:color="auto"/>
              <w:right w:val="nil"/>
            </w:tcBorders>
          </w:tcPr>
          <w:p w14:paraId="4623D9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2CCB5797" w14:textId="77777777" w:rsidTr="00FD2A17">
        <w:tc>
          <w:tcPr>
            <w:tcW w:w="9640" w:type="dxa"/>
            <w:gridSpan w:val="6"/>
            <w:tcBorders>
              <w:top w:val="dotted" w:sz="4" w:space="0" w:color="auto"/>
              <w:left w:val="nil"/>
              <w:bottom w:val="dotted" w:sz="4" w:space="0" w:color="auto"/>
              <w:right w:val="nil"/>
            </w:tcBorders>
          </w:tcPr>
          <w:p w14:paraId="37F428B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6C76DCF3" w14:textId="77777777" w:rsidTr="00FD2A17">
        <w:tc>
          <w:tcPr>
            <w:tcW w:w="9640" w:type="dxa"/>
            <w:gridSpan w:val="6"/>
            <w:tcBorders>
              <w:top w:val="dotted" w:sz="4" w:space="0" w:color="auto"/>
              <w:left w:val="nil"/>
              <w:bottom w:val="dotted" w:sz="4" w:space="0" w:color="auto"/>
              <w:right w:val="nil"/>
            </w:tcBorders>
          </w:tcPr>
          <w:p w14:paraId="0FEC048A"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5D2EF9A4" w14:textId="77777777" w:rsidTr="00FD2A17">
        <w:tc>
          <w:tcPr>
            <w:tcW w:w="9640" w:type="dxa"/>
            <w:gridSpan w:val="6"/>
            <w:tcBorders>
              <w:top w:val="dotted" w:sz="4" w:space="0" w:color="auto"/>
              <w:left w:val="nil"/>
              <w:bottom w:val="dotted" w:sz="4" w:space="0" w:color="auto"/>
              <w:right w:val="nil"/>
            </w:tcBorders>
          </w:tcPr>
          <w:p w14:paraId="270746A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285CE938" w14:textId="77777777" w:rsidTr="00FD2A17">
        <w:tc>
          <w:tcPr>
            <w:tcW w:w="9640" w:type="dxa"/>
            <w:gridSpan w:val="6"/>
            <w:tcBorders>
              <w:top w:val="dotted" w:sz="4" w:space="0" w:color="auto"/>
              <w:left w:val="nil"/>
              <w:bottom w:val="dotted" w:sz="4" w:space="0" w:color="auto"/>
              <w:right w:val="nil"/>
            </w:tcBorders>
          </w:tcPr>
          <w:p w14:paraId="6E2BFB84"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38FD137D" w14:textId="77777777" w:rsidTr="00FD2A17">
        <w:tc>
          <w:tcPr>
            <w:tcW w:w="9640" w:type="dxa"/>
            <w:gridSpan w:val="6"/>
            <w:tcBorders>
              <w:top w:val="dotted" w:sz="4" w:space="0" w:color="auto"/>
              <w:left w:val="nil"/>
              <w:bottom w:val="dotted" w:sz="4" w:space="0" w:color="auto"/>
              <w:right w:val="nil"/>
            </w:tcBorders>
          </w:tcPr>
          <w:p w14:paraId="0F6BE3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671B03EC" w14:textId="77777777" w:rsidTr="00FD2A17">
        <w:tc>
          <w:tcPr>
            <w:tcW w:w="9640" w:type="dxa"/>
            <w:gridSpan w:val="6"/>
            <w:tcBorders>
              <w:top w:val="dotted" w:sz="4" w:space="0" w:color="auto"/>
              <w:left w:val="nil"/>
              <w:bottom w:val="dotted" w:sz="4" w:space="0" w:color="auto"/>
              <w:right w:val="nil"/>
            </w:tcBorders>
          </w:tcPr>
          <w:p w14:paraId="5FE1738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04ED8" w14:paraId="48D25154" w14:textId="77777777" w:rsidTr="00FD2A17">
        <w:tc>
          <w:tcPr>
            <w:tcW w:w="9640" w:type="dxa"/>
            <w:gridSpan w:val="6"/>
            <w:tcBorders>
              <w:top w:val="dotted" w:sz="4" w:space="0" w:color="auto"/>
              <w:left w:val="nil"/>
              <w:bottom w:val="nil"/>
              <w:right w:val="nil"/>
            </w:tcBorders>
          </w:tcPr>
          <w:p w14:paraId="12725FCF"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682558C7" w14:textId="77777777" w:rsidTr="001C7BFB">
        <w:trPr>
          <w:gridBefore w:val="1"/>
          <w:wBefore w:w="426" w:type="dxa"/>
        </w:trPr>
        <w:tc>
          <w:tcPr>
            <w:tcW w:w="5812" w:type="dxa"/>
            <w:tcBorders>
              <w:top w:val="nil"/>
              <w:left w:val="nil"/>
              <w:bottom w:val="nil"/>
              <w:right w:val="nil"/>
            </w:tcBorders>
          </w:tcPr>
          <w:p w14:paraId="4786E82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Witness:</w:t>
            </w:r>
          </w:p>
        </w:tc>
        <w:tc>
          <w:tcPr>
            <w:tcW w:w="850" w:type="dxa"/>
            <w:tcBorders>
              <w:top w:val="single" w:sz="4" w:space="0" w:color="auto"/>
              <w:left w:val="single" w:sz="4" w:space="0" w:color="auto"/>
              <w:bottom w:val="single" w:sz="4" w:space="0" w:color="auto"/>
              <w:right w:val="nil"/>
            </w:tcBorders>
          </w:tcPr>
          <w:p w14:paraId="1D84AB1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05A51895"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29ACC394"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63D7C820"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bl>
    <w:p w14:paraId="7BCBAC5F" w14:textId="77777777" w:rsidR="001C7BFB" w:rsidRPr="00614337" w:rsidRDefault="001C7BFB" w:rsidP="001C7BFB">
      <w:pPr>
        <w:rPr>
          <w:rFonts w:asciiTheme="minorHAnsi" w:hAnsiTheme="minorHAnsi" w:cs="Arial"/>
          <w:sz w:val="24"/>
          <w:szCs w:val="24"/>
          <w:lang w:val="en-US"/>
        </w:rPr>
      </w:pPr>
    </w:p>
    <w:p w14:paraId="4FA0AFCC" w14:textId="77777777" w:rsidR="001C7BFB" w:rsidRPr="00614337" w:rsidRDefault="001C7BFB" w:rsidP="001C7BFB">
      <w:pPr>
        <w:rPr>
          <w:rFonts w:asciiTheme="minorHAnsi" w:hAnsiTheme="minorHAnsi" w:cs="Arial"/>
          <w:sz w:val="24"/>
          <w:szCs w:val="24"/>
          <w:lang w:val="en-US"/>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gridCol w:w="850"/>
        <w:gridCol w:w="851"/>
        <w:gridCol w:w="851"/>
        <w:gridCol w:w="850"/>
      </w:tblGrid>
      <w:tr w:rsidR="001C7BFB" w:rsidRPr="00614337" w14:paraId="1D076FBD" w14:textId="77777777" w:rsidTr="001C7BFB">
        <w:tc>
          <w:tcPr>
            <w:tcW w:w="5812" w:type="dxa"/>
            <w:tcBorders>
              <w:top w:val="nil"/>
              <w:left w:val="nil"/>
              <w:bottom w:val="nil"/>
              <w:right w:val="nil"/>
            </w:tcBorders>
          </w:tcPr>
          <w:p w14:paraId="6285058A"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Tester:</w:t>
            </w:r>
          </w:p>
        </w:tc>
        <w:tc>
          <w:tcPr>
            <w:tcW w:w="850" w:type="dxa"/>
            <w:tcBorders>
              <w:top w:val="single" w:sz="4" w:space="0" w:color="auto"/>
              <w:left w:val="single" w:sz="4" w:space="0" w:color="auto"/>
              <w:bottom w:val="single" w:sz="4" w:space="0" w:color="auto"/>
              <w:right w:val="nil"/>
            </w:tcBorders>
          </w:tcPr>
          <w:p w14:paraId="24327692"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3EFB870C"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5278A030"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78A6408E"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r w:rsidR="001C7BFB" w:rsidRPr="00614337" w14:paraId="5F9CFF34" w14:textId="77777777" w:rsidTr="001C7BFB">
        <w:tc>
          <w:tcPr>
            <w:tcW w:w="5812" w:type="dxa"/>
            <w:tcBorders>
              <w:top w:val="nil"/>
              <w:left w:val="nil"/>
              <w:bottom w:val="nil"/>
              <w:right w:val="nil"/>
            </w:tcBorders>
          </w:tcPr>
          <w:p w14:paraId="41566BB8"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Date:</w:t>
            </w:r>
          </w:p>
        </w:tc>
        <w:tc>
          <w:tcPr>
            <w:tcW w:w="850" w:type="dxa"/>
            <w:tcBorders>
              <w:top w:val="single" w:sz="4" w:space="0" w:color="auto"/>
              <w:left w:val="single" w:sz="4" w:space="0" w:color="auto"/>
              <w:bottom w:val="single" w:sz="4" w:space="0" w:color="auto"/>
              <w:right w:val="nil"/>
            </w:tcBorders>
          </w:tcPr>
          <w:p w14:paraId="2B6F455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6C2F53D"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047039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1F60CCC9"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bl>
    <w:p w14:paraId="24F752F9" w14:textId="77777777" w:rsidR="001C7BFB" w:rsidRPr="00614337" w:rsidRDefault="001C7BFB" w:rsidP="001C7BFB">
      <w:pPr>
        <w:rPr>
          <w:rFonts w:asciiTheme="minorHAnsi" w:hAnsiTheme="minorHAnsi" w:cs="Arial"/>
          <w:sz w:val="24"/>
          <w:szCs w:val="24"/>
          <w:lang w:val="en-US"/>
        </w:rPr>
      </w:pPr>
    </w:p>
    <w:tbl>
      <w:tblPr>
        <w:tblW w:w="0" w:type="auto"/>
        <w:tblInd w:w="496" w:type="dxa"/>
        <w:tblLayout w:type="fixed"/>
        <w:tblCellMar>
          <w:left w:w="70" w:type="dxa"/>
          <w:right w:w="70" w:type="dxa"/>
        </w:tblCellMar>
        <w:tblLook w:val="0000" w:firstRow="0" w:lastRow="0" w:firstColumn="0" w:lastColumn="0" w:noHBand="0" w:noVBand="0"/>
      </w:tblPr>
      <w:tblGrid>
        <w:gridCol w:w="5825"/>
        <w:gridCol w:w="1148"/>
        <w:gridCol w:w="1120"/>
        <w:gridCol w:w="1134"/>
      </w:tblGrid>
      <w:tr w:rsidR="001C7BFB" w:rsidRPr="00614337" w14:paraId="56FBE517" w14:textId="77777777" w:rsidTr="001C7BFB">
        <w:tc>
          <w:tcPr>
            <w:tcW w:w="5825" w:type="dxa"/>
          </w:tcPr>
          <w:p w14:paraId="3F36CF3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Result obtained:</w:t>
            </w:r>
          </w:p>
        </w:tc>
        <w:tc>
          <w:tcPr>
            <w:tcW w:w="1148" w:type="dxa"/>
            <w:tcBorders>
              <w:top w:val="single" w:sz="4" w:space="0" w:color="auto"/>
              <w:left w:val="single" w:sz="4" w:space="0" w:color="auto"/>
              <w:bottom w:val="single" w:sz="4" w:space="0" w:color="auto"/>
              <w:right w:val="single" w:sz="4" w:space="0" w:color="auto"/>
            </w:tcBorders>
          </w:tcPr>
          <w:p w14:paraId="34B7F94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1120" w:type="dxa"/>
          </w:tcPr>
          <w:p w14:paraId="10E3B8AC"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14:paraId="0B304CB8"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7B473E53" w14:textId="77777777" w:rsidTr="001C7BFB">
        <w:tc>
          <w:tcPr>
            <w:tcW w:w="5825" w:type="dxa"/>
          </w:tcPr>
          <w:p w14:paraId="189090AE" w14:textId="77777777" w:rsidR="001C7BFB" w:rsidRPr="00614337" w:rsidRDefault="001C7BFB">
            <w:pPr>
              <w:spacing w:before="120" w:after="120" w:line="240" w:lineRule="exact"/>
              <w:jc w:val="center"/>
              <w:rPr>
                <w:rFonts w:asciiTheme="minorHAnsi" w:hAnsiTheme="minorHAnsi" w:cs="Arial"/>
                <w:sz w:val="24"/>
                <w:szCs w:val="24"/>
                <w:lang w:val="en-US"/>
              </w:rPr>
            </w:pPr>
          </w:p>
        </w:tc>
        <w:tc>
          <w:tcPr>
            <w:tcW w:w="1148" w:type="dxa"/>
          </w:tcPr>
          <w:p w14:paraId="7D0B1735"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PASSED</w:t>
            </w:r>
          </w:p>
        </w:tc>
        <w:tc>
          <w:tcPr>
            <w:tcW w:w="1120" w:type="dxa"/>
          </w:tcPr>
          <w:p w14:paraId="2D864EB5"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1134" w:type="dxa"/>
          </w:tcPr>
          <w:p w14:paraId="14863260"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FAILED</w:t>
            </w:r>
          </w:p>
        </w:tc>
      </w:tr>
    </w:tbl>
    <w:p w14:paraId="772EF1DB" w14:textId="77777777" w:rsidR="00F552E7" w:rsidRPr="00614337" w:rsidRDefault="00F552E7">
      <w:pPr>
        <w:pStyle w:val="Caption"/>
        <w:rPr>
          <w:rFonts w:asciiTheme="minorHAnsi" w:hAnsiTheme="minorHAnsi" w:cs="Arial"/>
          <w:lang w:val="en-GB"/>
        </w:rPr>
      </w:pPr>
    </w:p>
    <w:sectPr w:rsidR="00F552E7" w:rsidRPr="00614337" w:rsidSect="002354A9">
      <w:headerReference w:type="default" r:id="rId15"/>
      <w:footerReference w:type="default" r:id="rId16"/>
      <w:footnotePr>
        <w:numRestart w:val="eachSect"/>
      </w:footnotePr>
      <w:pgSz w:w="11907" w:h="16840"/>
      <w:pgMar w:top="1418" w:right="680" w:bottom="1418" w:left="1588" w:header="567" w:footer="851" w:gutter="0"/>
      <w:paperSrc w:first="1" w:other="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1527A" w14:textId="77777777" w:rsidR="003E2682" w:rsidRDefault="003E2682" w:rsidP="00F552E7">
      <w:r>
        <w:separator/>
      </w:r>
    </w:p>
  </w:endnote>
  <w:endnote w:type="continuationSeparator" w:id="0">
    <w:p w14:paraId="586B9167" w14:textId="77777777" w:rsidR="003E2682" w:rsidRDefault="003E2682" w:rsidP="00F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altName w:val="Calibri"/>
    <w:charset w:val="00"/>
    <w:family w:val="auto"/>
    <w:pitch w:val="variable"/>
    <w:sig w:usb0="800000A7"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5D2B" w14:textId="77777777" w:rsidR="00295B11" w:rsidRPr="00614337" w:rsidRDefault="00295B11" w:rsidP="00614337">
    <w:pPr>
      <w:pStyle w:val="Footer"/>
      <w:rPr>
        <w:rFonts w:asciiTheme="minorHAnsi" w:hAnsiTheme="minorHAnsi" w:cs="Arial"/>
      </w:rPr>
    </w:pPr>
  </w:p>
  <w:p w14:paraId="1432EE1A" w14:textId="68A43899" w:rsidR="00295B11" w:rsidRPr="001F0196" w:rsidRDefault="00295B11" w:rsidP="00614337">
    <w:pPr>
      <w:pStyle w:val="Footer"/>
      <w:pBdr>
        <w:top w:val="single" w:sz="4" w:space="1" w:color="auto"/>
      </w:pBdr>
      <w:tabs>
        <w:tab w:val="clear" w:pos="9071"/>
        <w:tab w:val="right" w:pos="9639"/>
      </w:tabs>
      <w:rPr>
        <w:rFonts w:asciiTheme="minorHAnsi" w:hAnsiTheme="minorHAnsi" w:cs="Arial"/>
        <w:szCs w:val="24"/>
        <w:lang w:val="en-US"/>
      </w:rPr>
    </w:pPr>
    <w:r w:rsidRPr="001F0196">
      <w:rPr>
        <w:rFonts w:asciiTheme="minorHAnsi" w:hAnsiTheme="minorHAnsi" w:cs="Arial"/>
        <w:szCs w:val="24"/>
        <w:lang w:val="en-US"/>
      </w:rPr>
      <w:t>GSM-R: System Acceptance</w:t>
    </w:r>
    <w:r w:rsidRPr="001F0196">
      <w:rPr>
        <w:rFonts w:asciiTheme="minorHAnsi" w:hAnsiTheme="minorHAnsi" w:cs="Arial"/>
        <w:szCs w:val="24"/>
        <w:lang w:val="en-US"/>
      </w:rPr>
      <w:tab/>
    </w:r>
    <w:r w:rsidRPr="001F0196">
      <w:rPr>
        <w:rFonts w:asciiTheme="minorHAnsi" w:hAnsiTheme="minorHAnsi" w:cs="Arial"/>
        <w:szCs w:val="24"/>
        <w:lang w:val="en-US"/>
      </w:rPr>
      <w:tab/>
      <w:t xml:space="preserve">Page </w:t>
    </w:r>
    <w:r w:rsidR="00C900F8" w:rsidRPr="001F0196">
      <w:rPr>
        <w:rStyle w:val="PageNumber"/>
        <w:rFonts w:asciiTheme="minorHAnsi" w:hAnsiTheme="minorHAnsi" w:cs="Arial"/>
        <w:szCs w:val="24"/>
      </w:rPr>
      <w:fldChar w:fldCharType="begin"/>
    </w:r>
    <w:r w:rsidRPr="001F0196">
      <w:rPr>
        <w:rStyle w:val="PageNumber"/>
        <w:rFonts w:asciiTheme="minorHAnsi" w:hAnsiTheme="minorHAnsi" w:cs="Arial"/>
        <w:szCs w:val="24"/>
        <w:lang w:val="en-US"/>
      </w:rPr>
      <w:instrText xml:space="preserve"> PAGE </w:instrText>
    </w:r>
    <w:r w:rsidR="00C900F8" w:rsidRPr="001F0196">
      <w:rPr>
        <w:rStyle w:val="PageNumber"/>
        <w:rFonts w:asciiTheme="minorHAnsi" w:hAnsiTheme="minorHAnsi" w:cs="Arial"/>
        <w:szCs w:val="24"/>
      </w:rPr>
      <w:fldChar w:fldCharType="separate"/>
    </w:r>
    <w:r w:rsidR="001A1F9F">
      <w:rPr>
        <w:rStyle w:val="PageNumber"/>
        <w:rFonts w:asciiTheme="minorHAnsi" w:hAnsiTheme="minorHAnsi" w:cs="Arial"/>
        <w:noProof/>
        <w:szCs w:val="24"/>
        <w:lang w:val="en-US"/>
      </w:rPr>
      <w:t>6</w:t>
    </w:r>
    <w:r w:rsidR="00C900F8" w:rsidRPr="001F0196">
      <w:rPr>
        <w:rStyle w:val="PageNumber"/>
        <w:rFonts w:asciiTheme="minorHAnsi" w:hAnsiTheme="minorHAnsi" w:cs="Arial"/>
        <w:szCs w:val="24"/>
      </w:rPr>
      <w:fldChar w:fldCharType="end"/>
    </w:r>
    <w:r w:rsidRPr="001F0196">
      <w:rPr>
        <w:rFonts w:asciiTheme="minorHAnsi" w:hAnsiTheme="minorHAnsi" w:cs="Arial"/>
        <w:szCs w:val="24"/>
        <w:lang w:val="en-US"/>
      </w:rPr>
      <w:t xml:space="preserve"> of </w:t>
    </w:r>
    <w:r w:rsidR="00C900F8" w:rsidRPr="001F0196">
      <w:rPr>
        <w:rStyle w:val="PageNumber"/>
        <w:rFonts w:asciiTheme="minorHAnsi" w:hAnsiTheme="minorHAnsi" w:cs="Arial"/>
        <w:szCs w:val="24"/>
      </w:rPr>
      <w:fldChar w:fldCharType="begin"/>
    </w:r>
    <w:r w:rsidRPr="001F0196">
      <w:rPr>
        <w:rStyle w:val="PageNumber"/>
        <w:rFonts w:asciiTheme="minorHAnsi" w:hAnsiTheme="minorHAnsi" w:cs="Arial"/>
        <w:szCs w:val="24"/>
        <w:lang w:val="en-US"/>
      </w:rPr>
      <w:instrText xml:space="preserve"> NUMPAGES </w:instrText>
    </w:r>
    <w:r w:rsidR="00C900F8" w:rsidRPr="001F0196">
      <w:rPr>
        <w:rStyle w:val="PageNumber"/>
        <w:rFonts w:asciiTheme="minorHAnsi" w:hAnsiTheme="minorHAnsi" w:cs="Arial"/>
        <w:szCs w:val="24"/>
      </w:rPr>
      <w:fldChar w:fldCharType="separate"/>
    </w:r>
    <w:r w:rsidR="001A1F9F">
      <w:rPr>
        <w:rStyle w:val="PageNumber"/>
        <w:rFonts w:asciiTheme="minorHAnsi" w:hAnsiTheme="minorHAnsi" w:cs="Arial"/>
        <w:noProof/>
        <w:szCs w:val="24"/>
        <w:lang w:val="en-US"/>
      </w:rPr>
      <w:t>8</w:t>
    </w:r>
    <w:r w:rsidR="00C900F8" w:rsidRPr="001F0196">
      <w:rPr>
        <w:rStyle w:val="PageNumber"/>
        <w:rFonts w:asciiTheme="minorHAnsi" w:hAnsiTheme="minorHAnsi" w:cs="Arial"/>
        <w:szCs w:val="24"/>
      </w:rPr>
      <w:fldChar w:fldCharType="end"/>
    </w:r>
  </w:p>
  <w:p w14:paraId="00E506C2" w14:textId="5430D25E" w:rsidR="00295B11" w:rsidRPr="00D366AA" w:rsidRDefault="00C900F8" w:rsidP="00614337">
    <w:pPr>
      <w:pStyle w:val="Footer"/>
      <w:rPr>
        <w:rFonts w:asciiTheme="minorHAnsi" w:hAnsiTheme="minorHAnsi" w:cs="Arial"/>
        <w:szCs w:val="24"/>
        <w:lang w:val="en-US"/>
      </w:rPr>
    </w:pPr>
    <w:r w:rsidRPr="001F0196">
      <w:rPr>
        <w:rFonts w:asciiTheme="minorHAnsi" w:hAnsiTheme="minorHAnsi" w:cs="Arial"/>
        <w:snapToGrid w:val="0"/>
        <w:szCs w:val="24"/>
        <w:lang w:eastAsia="nl-NL"/>
      </w:rPr>
      <w:fldChar w:fldCharType="begin"/>
    </w:r>
    <w:r w:rsidR="00295B11" w:rsidRPr="00D366AA">
      <w:rPr>
        <w:rFonts w:asciiTheme="minorHAnsi" w:hAnsiTheme="minorHAnsi" w:cs="Arial"/>
        <w:snapToGrid w:val="0"/>
        <w:szCs w:val="24"/>
        <w:lang w:val="en-US" w:eastAsia="nl-NL"/>
      </w:rPr>
      <w:instrText xml:space="preserve"> FILENAME </w:instrText>
    </w:r>
    <w:r w:rsidRPr="001F0196">
      <w:rPr>
        <w:rFonts w:asciiTheme="minorHAnsi" w:hAnsiTheme="minorHAnsi" w:cs="Arial"/>
        <w:snapToGrid w:val="0"/>
        <w:szCs w:val="24"/>
        <w:lang w:eastAsia="nl-NL"/>
      </w:rPr>
      <w:fldChar w:fldCharType="separate"/>
    </w:r>
    <w:r w:rsidR="000C4EA6">
      <w:rPr>
        <w:rFonts w:asciiTheme="minorHAnsi" w:hAnsiTheme="minorHAnsi" w:cs="Arial"/>
        <w:noProof/>
        <w:snapToGrid w:val="0"/>
        <w:szCs w:val="24"/>
        <w:lang w:val="en-US" w:eastAsia="nl-NL"/>
      </w:rPr>
      <w:t>NIT-S093-TI+EFP - v2.0.docx</w:t>
    </w:r>
    <w:r w:rsidRPr="001F0196">
      <w:rPr>
        <w:rFonts w:asciiTheme="minorHAnsi" w:hAnsiTheme="minorHAnsi" w:cs="Arial"/>
        <w:snapToGrid w:val="0"/>
        <w:szCs w:val="24"/>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30FFC" w14:textId="77777777" w:rsidR="003E2682" w:rsidRDefault="003E2682" w:rsidP="00F552E7">
      <w:r>
        <w:separator/>
      </w:r>
    </w:p>
  </w:footnote>
  <w:footnote w:type="continuationSeparator" w:id="0">
    <w:p w14:paraId="270DFD89" w14:textId="77777777" w:rsidR="003E2682" w:rsidRDefault="003E2682" w:rsidP="00F55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72B4" w14:textId="77777777" w:rsidR="00295B11" w:rsidRPr="006E74E1" w:rsidRDefault="00295B11">
    <w:pPr>
      <w:spacing w:line="240" w:lineRule="exact"/>
      <w:jc w:val="both"/>
      <w:rPr>
        <w:rFonts w:ascii="Arial" w:hAnsi="Arial" w:cs="Arial"/>
        <w:sz w:val="24"/>
        <w:lang w:val="en-GB"/>
      </w:rPr>
    </w:pPr>
    <w:r>
      <w:rPr>
        <w:rFonts w:ascii="Arial" w:hAnsi="Arial" w:cs="Arial"/>
        <w:noProof/>
        <w:sz w:val="24"/>
        <w:lang w:val="nl-NL" w:eastAsia="nl-NL"/>
      </w:rPr>
      <w:drawing>
        <wp:anchor distT="0" distB="0" distL="114300" distR="114300" simplePos="0" relativeHeight="251657728" behindDoc="0" locked="0" layoutInCell="1" allowOverlap="1" wp14:anchorId="4354CBA6" wp14:editId="27156A4F">
          <wp:simplePos x="0" y="0"/>
          <wp:positionH relativeFrom="page">
            <wp:posOffset>965835</wp:posOffset>
          </wp:positionH>
          <wp:positionV relativeFrom="page">
            <wp:posOffset>345440</wp:posOffset>
          </wp:positionV>
          <wp:extent cx="1225550" cy="612775"/>
          <wp:effectExtent l="19050" t="0" r="0" b="0"/>
          <wp:wrapTight wrapText="bothSides">
            <wp:wrapPolygon edited="0">
              <wp:start x="-336" y="0"/>
              <wp:lineTo x="-336" y="20817"/>
              <wp:lineTo x="21488" y="20817"/>
              <wp:lineTo x="21488" y="0"/>
              <wp:lineTo x="-336" y="0"/>
            </wp:wrapPolygon>
          </wp:wrapTight>
          <wp:docPr id="2" name="Picture 2" descr="Mobirai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birail_logo"/>
                  <pic:cNvPicPr>
                    <a:picLocks noChangeAspect="1" noChangeArrowheads="1"/>
                  </pic:cNvPicPr>
                </pic:nvPicPr>
                <pic:blipFill>
                  <a:blip r:embed="rId1"/>
                  <a:srcRect/>
                  <a:stretch>
                    <a:fillRect/>
                  </a:stretch>
                </pic:blipFill>
                <pic:spPr bwMode="auto">
                  <a:xfrm>
                    <a:off x="0" y="0"/>
                    <a:ext cx="1225550" cy="612775"/>
                  </a:xfrm>
                  <a:prstGeom prst="rect">
                    <a:avLst/>
                  </a:prstGeom>
                  <a:noFill/>
                  <a:ln w="9525">
                    <a:noFill/>
                    <a:miter lim="800000"/>
                    <a:headEnd/>
                    <a:tailEnd/>
                  </a:ln>
                </pic:spPr>
              </pic:pic>
            </a:graphicData>
          </a:graphic>
        </wp:anchor>
      </w:drawing>
    </w:r>
  </w:p>
  <w:p w14:paraId="77952B8B" w14:textId="77777777" w:rsidR="00295B11" w:rsidRPr="006E74E1" w:rsidRDefault="00295B11">
    <w:pPr>
      <w:spacing w:line="240" w:lineRule="exact"/>
      <w:jc w:val="both"/>
      <w:rPr>
        <w:rFonts w:ascii="Arial" w:hAnsi="Arial" w:cs="Arial"/>
        <w:sz w:val="24"/>
        <w:lang w:val="en-GB"/>
      </w:rPr>
    </w:pPr>
  </w:p>
  <w:p w14:paraId="30B470A1" w14:textId="77777777" w:rsidR="00295B11" w:rsidRDefault="004B64D9" w:rsidP="00886B88">
    <w:pPr>
      <w:pBdr>
        <w:bottom w:val="single" w:sz="4" w:space="1" w:color="auto"/>
      </w:pBdr>
      <w:spacing w:line="240" w:lineRule="exact"/>
      <w:rPr>
        <w:rFonts w:ascii="Arial" w:hAnsi="Arial" w:cs="Arial"/>
        <w:lang w:val="en-US"/>
      </w:rPr>
    </w:pPr>
    <w:r>
      <w:rPr>
        <w:noProof/>
        <w:lang w:val="nl-NL" w:eastAsia="nl-NL"/>
      </w:rPr>
      <mc:AlternateContent>
        <mc:Choice Requires="wps">
          <w:drawing>
            <wp:anchor distT="0" distB="0" distL="114300" distR="114300" simplePos="0" relativeHeight="251660288" behindDoc="0" locked="0" layoutInCell="1" allowOverlap="1" wp14:anchorId="7B9C2BB7" wp14:editId="31461593">
              <wp:simplePos x="0" y="0"/>
              <wp:positionH relativeFrom="column">
                <wp:posOffset>3858895</wp:posOffset>
              </wp:positionH>
              <wp:positionV relativeFrom="paragraph">
                <wp:posOffset>49530</wp:posOffset>
              </wp:positionV>
              <wp:extent cx="2266950" cy="2857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285750"/>
                      </a:xfrm>
                      <a:prstGeom prst="rect">
                        <a:avLst/>
                      </a:prstGeom>
                      <a:solidFill>
                        <a:srgbClr val="FFFFFF"/>
                      </a:solidFill>
                      <a:ln w="19050">
                        <a:solidFill>
                          <a:srgbClr val="000000"/>
                        </a:solidFill>
                        <a:miter lim="800000"/>
                        <a:headEnd/>
                        <a:tailEnd/>
                      </a:ln>
                    </wps:spPr>
                    <wps:txbx>
                      <w:txbxContent>
                        <w:p w14:paraId="36901F26" w14:textId="666924ED" w:rsidR="00295B11" w:rsidRPr="001A246B" w:rsidRDefault="000C4EA6" w:rsidP="0041773B">
                          <w:pPr>
                            <w:jc w:val="center"/>
                            <w:rPr>
                              <w:caps/>
                              <w:lang w:val="en-US"/>
                            </w:rPr>
                          </w:pPr>
                          <w:r>
                            <w:fldChar w:fldCharType="begin"/>
                          </w:r>
                          <w:r>
                            <w:instrText xml:space="preserve"> TITLE   \* MERGEFORMAT </w:instrText>
                          </w:r>
                          <w:r>
                            <w:fldChar w:fldCharType="separate"/>
                          </w:r>
                          <w:r w:rsidR="002738CB" w:rsidRPr="002738CB">
                            <w:rPr>
                              <w:rFonts w:ascii="Arial" w:hAnsi="Arial" w:cs="Arial"/>
                              <w:b/>
                              <w:caps/>
                              <w:sz w:val="24"/>
                              <w:lang w:val="en-US"/>
                            </w:rPr>
                            <w:t>NIT-S093-TI+EFP</w:t>
                          </w:r>
                          <w:r>
                            <w:rPr>
                              <w:rFonts w:ascii="Arial" w:hAnsi="Arial" w:cs="Arial"/>
                              <w:b/>
                              <w:caps/>
                              <w:sz w:val="24"/>
                              <w:lang w:val="en-US"/>
                            </w:rP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B9C2BB7" id="_x0000_t202" coordsize="21600,21600" o:spt="202" path="m,l,21600r21600,l21600,xe">
              <v:stroke joinstyle="miter"/>
              <v:path gradientshapeok="t" o:connecttype="rect"/>
            </v:shapetype>
            <v:shape id="Text Box 1" o:spid="_x0000_s1026" type="#_x0000_t202" style="position:absolute;margin-left:303.85pt;margin-top:3.9pt;width:178.5pt;height:2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" strokeweight="1.5pt">
              <v:textbox style="mso-fit-shape-to-text:t">
                <w:txbxContent>
                  <w:p w14:paraId="36901F26" w14:textId="666924ED" w:rsidR="00295B11" w:rsidRPr="001A246B" w:rsidRDefault="000C4EA6" w:rsidP="0041773B">
                    <w:pPr>
                      <w:jc w:val="center"/>
                      <w:rPr>
                        <w:caps/>
                        <w:lang w:val="en-US"/>
                      </w:rPr>
                    </w:pPr>
                    <w:r>
                      <w:fldChar w:fldCharType="begin"/>
                    </w:r>
                    <w:r>
                      <w:instrText xml:space="preserve"> TITLE   \* MERGEFORMAT </w:instrText>
                    </w:r>
                    <w:r>
                      <w:fldChar w:fldCharType="separate"/>
                    </w:r>
                    <w:r w:rsidR="002738CB" w:rsidRPr="002738CB">
                      <w:rPr>
                        <w:rFonts w:ascii="Arial" w:hAnsi="Arial" w:cs="Arial"/>
                        <w:b/>
                        <w:caps/>
                        <w:sz w:val="24"/>
                        <w:lang w:val="en-US"/>
                      </w:rPr>
                      <w:t>NIT-S093-TI+EFP</w:t>
                    </w:r>
                    <w:r>
                      <w:rPr>
                        <w:rFonts w:ascii="Arial" w:hAnsi="Arial" w:cs="Arial"/>
                        <w:b/>
                        <w:caps/>
                        <w:sz w:val="24"/>
                        <w:lang w:val="en-US"/>
                      </w:rPr>
                      <w:fldChar w:fldCharType="end"/>
                    </w:r>
                  </w:p>
                </w:txbxContent>
              </v:textbox>
            </v:shape>
          </w:pict>
        </mc:Fallback>
      </mc:AlternateContent>
    </w:r>
  </w:p>
  <w:p w14:paraId="15519128" w14:textId="77777777" w:rsidR="00295B11" w:rsidRDefault="00295B11" w:rsidP="00886B88">
    <w:pPr>
      <w:pBdr>
        <w:bottom w:val="single" w:sz="4" w:space="1" w:color="auto"/>
      </w:pBdr>
      <w:spacing w:line="240" w:lineRule="exact"/>
      <w:rPr>
        <w:rFonts w:ascii="Arial" w:hAnsi="Arial" w:cs="Arial"/>
        <w:lang w:val="en-US"/>
      </w:rPr>
    </w:pPr>
  </w:p>
  <w:p w14:paraId="753A55A3" w14:textId="77777777" w:rsidR="00295B11" w:rsidRPr="006E74E1" w:rsidRDefault="00295B11" w:rsidP="00886B88">
    <w:pPr>
      <w:pBdr>
        <w:bottom w:val="single" w:sz="4" w:space="1" w:color="auto"/>
      </w:pBdr>
      <w:spacing w:line="240" w:lineRule="exact"/>
      <w:rPr>
        <w:rFonts w:ascii="Arial" w:hAnsi="Arial" w:cs="Arial"/>
        <w:lang w:val="en-US"/>
      </w:rPr>
    </w:pPr>
    <w:r w:rsidRPr="006E74E1">
      <w:rPr>
        <w:rFonts w:ascii="Arial" w:hAnsi="Arial" w:cs="Arial"/>
        <w:lang w:val="en-US"/>
      </w:rPr>
      <w:t>All rights reserved</w:t>
    </w:r>
  </w:p>
  <w:p w14:paraId="59F45190" w14:textId="77777777" w:rsidR="00295B11" w:rsidRPr="006E74E1" w:rsidRDefault="00295B11" w:rsidP="00886B88">
    <w:pPr>
      <w:spacing w:line="240" w:lineRule="exact"/>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7251"/>
    <w:multiLevelType w:val="hybridMultilevel"/>
    <w:tmpl w:val="B2A4DDC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09329CB"/>
    <w:multiLevelType w:val="hybridMultilevel"/>
    <w:tmpl w:val="F6AEF56E"/>
    <w:lvl w:ilvl="0" w:tplc="04130001">
      <w:start w:val="1"/>
      <w:numFmt w:val="bullet"/>
      <w:lvlText w:val=""/>
      <w:lvlJc w:val="left"/>
      <w:pPr>
        <w:ind w:left="1789" w:hanging="360"/>
      </w:pPr>
      <w:rPr>
        <w:rFonts w:ascii="Symbol" w:hAnsi="Symbol" w:hint="default"/>
      </w:rPr>
    </w:lvl>
    <w:lvl w:ilvl="1" w:tplc="04130003" w:tentative="1">
      <w:start w:val="1"/>
      <w:numFmt w:val="bullet"/>
      <w:lvlText w:val="o"/>
      <w:lvlJc w:val="left"/>
      <w:pPr>
        <w:ind w:left="2509" w:hanging="360"/>
      </w:pPr>
      <w:rPr>
        <w:rFonts w:ascii="Courier New" w:hAnsi="Courier New" w:cs="Courier New" w:hint="default"/>
      </w:rPr>
    </w:lvl>
    <w:lvl w:ilvl="2" w:tplc="04130005" w:tentative="1">
      <w:start w:val="1"/>
      <w:numFmt w:val="bullet"/>
      <w:lvlText w:val=""/>
      <w:lvlJc w:val="left"/>
      <w:pPr>
        <w:ind w:left="3229" w:hanging="360"/>
      </w:pPr>
      <w:rPr>
        <w:rFonts w:ascii="Wingdings" w:hAnsi="Wingdings" w:hint="default"/>
      </w:rPr>
    </w:lvl>
    <w:lvl w:ilvl="3" w:tplc="04130001" w:tentative="1">
      <w:start w:val="1"/>
      <w:numFmt w:val="bullet"/>
      <w:lvlText w:val=""/>
      <w:lvlJc w:val="left"/>
      <w:pPr>
        <w:ind w:left="3949" w:hanging="360"/>
      </w:pPr>
      <w:rPr>
        <w:rFonts w:ascii="Symbol" w:hAnsi="Symbol" w:hint="default"/>
      </w:rPr>
    </w:lvl>
    <w:lvl w:ilvl="4" w:tplc="04130003" w:tentative="1">
      <w:start w:val="1"/>
      <w:numFmt w:val="bullet"/>
      <w:lvlText w:val="o"/>
      <w:lvlJc w:val="left"/>
      <w:pPr>
        <w:ind w:left="4669" w:hanging="360"/>
      </w:pPr>
      <w:rPr>
        <w:rFonts w:ascii="Courier New" w:hAnsi="Courier New" w:cs="Courier New" w:hint="default"/>
      </w:rPr>
    </w:lvl>
    <w:lvl w:ilvl="5" w:tplc="04130005" w:tentative="1">
      <w:start w:val="1"/>
      <w:numFmt w:val="bullet"/>
      <w:lvlText w:val=""/>
      <w:lvlJc w:val="left"/>
      <w:pPr>
        <w:ind w:left="5389" w:hanging="360"/>
      </w:pPr>
      <w:rPr>
        <w:rFonts w:ascii="Wingdings" w:hAnsi="Wingdings" w:hint="default"/>
      </w:rPr>
    </w:lvl>
    <w:lvl w:ilvl="6" w:tplc="04130001" w:tentative="1">
      <w:start w:val="1"/>
      <w:numFmt w:val="bullet"/>
      <w:lvlText w:val=""/>
      <w:lvlJc w:val="left"/>
      <w:pPr>
        <w:ind w:left="6109" w:hanging="360"/>
      </w:pPr>
      <w:rPr>
        <w:rFonts w:ascii="Symbol" w:hAnsi="Symbol" w:hint="default"/>
      </w:rPr>
    </w:lvl>
    <w:lvl w:ilvl="7" w:tplc="04130003" w:tentative="1">
      <w:start w:val="1"/>
      <w:numFmt w:val="bullet"/>
      <w:lvlText w:val="o"/>
      <w:lvlJc w:val="left"/>
      <w:pPr>
        <w:ind w:left="6829" w:hanging="360"/>
      </w:pPr>
      <w:rPr>
        <w:rFonts w:ascii="Courier New" w:hAnsi="Courier New" w:cs="Courier New" w:hint="default"/>
      </w:rPr>
    </w:lvl>
    <w:lvl w:ilvl="8" w:tplc="04130005" w:tentative="1">
      <w:start w:val="1"/>
      <w:numFmt w:val="bullet"/>
      <w:lvlText w:val=""/>
      <w:lvlJc w:val="left"/>
      <w:pPr>
        <w:ind w:left="7549" w:hanging="360"/>
      </w:pPr>
      <w:rPr>
        <w:rFonts w:ascii="Wingdings" w:hAnsi="Wingdings" w:hint="default"/>
      </w:rPr>
    </w:lvl>
  </w:abstractNum>
  <w:abstractNum w:abstractNumId="2" w15:restartNumberingAfterBreak="0">
    <w:nsid w:val="03F87AA0"/>
    <w:multiLevelType w:val="hybridMultilevel"/>
    <w:tmpl w:val="76F287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4B368C5"/>
    <w:multiLevelType w:val="hybridMultilevel"/>
    <w:tmpl w:val="A6CC62B2"/>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08EB6251"/>
    <w:multiLevelType w:val="hybridMultilevel"/>
    <w:tmpl w:val="B8F89C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E7B4843"/>
    <w:multiLevelType w:val="singleLevel"/>
    <w:tmpl w:val="F03E22D8"/>
    <w:lvl w:ilvl="0">
      <w:start w:val="1"/>
      <w:numFmt w:val="decimal"/>
      <w:lvlText w:val="%1."/>
      <w:lvlJc w:val="left"/>
      <w:pPr>
        <w:tabs>
          <w:tab w:val="num" w:pos="567"/>
        </w:tabs>
        <w:ind w:left="567" w:hanging="567"/>
      </w:pPr>
    </w:lvl>
  </w:abstractNum>
  <w:abstractNum w:abstractNumId="6" w15:restartNumberingAfterBreak="0">
    <w:nsid w:val="10070BD4"/>
    <w:multiLevelType w:val="hybridMultilevel"/>
    <w:tmpl w:val="5FF4AD3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6F4EB0"/>
    <w:multiLevelType w:val="hybridMultilevel"/>
    <w:tmpl w:val="D660C9B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12DF25E9"/>
    <w:multiLevelType w:val="singleLevel"/>
    <w:tmpl w:val="F03E22D8"/>
    <w:lvl w:ilvl="0">
      <w:start w:val="1"/>
      <w:numFmt w:val="decimal"/>
      <w:lvlText w:val="%1."/>
      <w:lvlJc w:val="left"/>
      <w:pPr>
        <w:tabs>
          <w:tab w:val="num" w:pos="567"/>
        </w:tabs>
        <w:ind w:left="567" w:hanging="567"/>
      </w:pPr>
    </w:lvl>
  </w:abstractNum>
  <w:abstractNum w:abstractNumId="9" w15:restartNumberingAfterBreak="0">
    <w:nsid w:val="14966400"/>
    <w:multiLevelType w:val="hybridMultilevel"/>
    <w:tmpl w:val="BDB8E41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7915CDD"/>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11" w15:restartNumberingAfterBreak="0">
    <w:nsid w:val="1BDE4038"/>
    <w:multiLevelType w:val="hybridMultilevel"/>
    <w:tmpl w:val="D9DEBB06"/>
    <w:lvl w:ilvl="0" w:tplc="5DD059D4">
      <w:start w:val="1"/>
      <w:numFmt w:val="bullet"/>
      <w:lvlText w:val=""/>
      <w:lvlJc w:val="left"/>
      <w:pPr>
        <w:ind w:left="3195" w:hanging="360"/>
      </w:pPr>
      <w:rPr>
        <w:rFonts w:ascii="Symbol" w:hAnsi="Symbol" w:hint="default"/>
        <w:sz w:val="24"/>
      </w:rPr>
    </w:lvl>
    <w:lvl w:ilvl="1" w:tplc="08090003" w:tentative="1">
      <w:start w:val="1"/>
      <w:numFmt w:val="bullet"/>
      <w:lvlText w:val="o"/>
      <w:lvlJc w:val="left"/>
      <w:pPr>
        <w:ind w:left="3915" w:hanging="360"/>
      </w:pPr>
      <w:rPr>
        <w:rFonts w:ascii="Courier New" w:hAnsi="Courier New" w:hint="default"/>
      </w:rPr>
    </w:lvl>
    <w:lvl w:ilvl="2" w:tplc="08090005" w:tentative="1">
      <w:start w:val="1"/>
      <w:numFmt w:val="bullet"/>
      <w:lvlText w:val=""/>
      <w:lvlJc w:val="left"/>
      <w:pPr>
        <w:ind w:left="4635" w:hanging="360"/>
      </w:pPr>
      <w:rPr>
        <w:rFonts w:ascii="Wingdings" w:hAnsi="Wingdings" w:hint="default"/>
      </w:rPr>
    </w:lvl>
    <w:lvl w:ilvl="3" w:tplc="08090001" w:tentative="1">
      <w:start w:val="1"/>
      <w:numFmt w:val="bullet"/>
      <w:lvlText w:val=""/>
      <w:lvlJc w:val="left"/>
      <w:pPr>
        <w:ind w:left="5355" w:hanging="360"/>
      </w:pPr>
      <w:rPr>
        <w:rFonts w:ascii="Symbol" w:hAnsi="Symbol" w:hint="default"/>
      </w:rPr>
    </w:lvl>
    <w:lvl w:ilvl="4" w:tplc="08090003" w:tentative="1">
      <w:start w:val="1"/>
      <w:numFmt w:val="bullet"/>
      <w:lvlText w:val="o"/>
      <w:lvlJc w:val="left"/>
      <w:pPr>
        <w:ind w:left="6075" w:hanging="360"/>
      </w:pPr>
      <w:rPr>
        <w:rFonts w:ascii="Courier New" w:hAnsi="Courier New" w:hint="default"/>
      </w:rPr>
    </w:lvl>
    <w:lvl w:ilvl="5" w:tplc="08090005" w:tentative="1">
      <w:start w:val="1"/>
      <w:numFmt w:val="bullet"/>
      <w:lvlText w:val=""/>
      <w:lvlJc w:val="left"/>
      <w:pPr>
        <w:ind w:left="6795" w:hanging="360"/>
      </w:pPr>
      <w:rPr>
        <w:rFonts w:ascii="Wingdings" w:hAnsi="Wingdings" w:hint="default"/>
      </w:rPr>
    </w:lvl>
    <w:lvl w:ilvl="6" w:tplc="08090001" w:tentative="1">
      <w:start w:val="1"/>
      <w:numFmt w:val="bullet"/>
      <w:lvlText w:val=""/>
      <w:lvlJc w:val="left"/>
      <w:pPr>
        <w:ind w:left="7515" w:hanging="360"/>
      </w:pPr>
      <w:rPr>
        <w:rFonts w:ascii="Symbol" w:hAnsi="Symbol" w:hint="default"/>
      </w:rPr>
    </w:lvl>
    <w:lvl w:ilvl="7" w:tplc="08090003" w:tentative="1">
      <w:start w:val="1"/>
      <w:numFmt w:val="bullet"/>
      <w:lvlText w:val="o"/>
      <w:lvlJc w:val="left"/>
      <w:pPr>
        <w:ind w:left="8235" w:hanging="360"/>
      </w:pPr>
      <w:rPr>
        <w:rFonts w:ascii="Courier New" w:hAnsi="Courier New" w:hint="default"/>
      </w:rPr>
    </w:lvl>
    <w:lvl w:ilvl="8" w:tplc="08090005" w:tentative="1">
      <w:start w:val="1"/>
      <w:numFmt w:val="bullet"/>
      <w:lvlText w:val=""/>
      <w:lvlJc w:val="left"/>
      <w:pPr>
        <w:ind w:left="8955" w:hanging="360"/>
      </w:pPr>
      <w:rPr>
        <w:rFonts w:ascii="Wingdings" w:hAnsi="Wingdings" w:hint="default"/>
      </w:rPr>
    </w:lvl>
  </w:abstractNum>
  <w:abstractNum w:abstractNumId="12" w15:restartNumberingAfterBreak="0">
    <w:nsid w:val="22430C5C"/>
    <w:multiLevelType w:val="hybridMultilevel"/>
    <w:tmpl w:val="F698CF3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5E63496"/>
    <w:multiLevelType w:val="hybridMultilevel"/>
    <w:tmpl w:val="59AE020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4" w15:restartNumberingAfterBreak="0">
    <w:nsid w:val="2E104D74"/>
    <w:multiLevelType w:val="hybridMultilevel"/>
    <w:tmpl w:val="497219F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5" w15:restartNumberingAfterBreak="0">
    <w:nsid w:val="37A74E41"/>
    <w:multiLevelType w:val="hybridMultilevel"/>
    <w:tmpl w:val="5B38E300"/>
    <w:lvl w:ilvl="0" w:tplc="0794F250">
      <w:start w:val="1"/>
      <w:numFmt w:val="lowerLetter"/>
      <w:lvlText w:val="%1."/>
      <w:lvlJc w:val="left"/>
      <w:pPr>
        <w:ind w:left="2190" w:hanging="360"/>
      </w:pPr>
      <w:rPr>
        <w:rFonts w:asciiTheme="minorHAnsi" w:eastAsia="Times New Roman" w:hAnsiTheme="minorHAnsi" w:cs="Times New Roman"/>
      </w:r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16" w15:restartNumberingAfterBreak="0">
    <w:nsid w:val="3AF91514"/>
    <w:multiLevelType w:val="hybridMultilevel"/>
    <w:tmpl w:val="95BCB3EA"/>
    <w:lvl w:ilvl="0" w:tplc="08130001">
      <w:start w:val="1"/>
      <w:numFmt w:val="bullet"/>
      <w:lvlText w:val=""/>
      <w:lvlJc w:val="left"/>
      <w:pPr>
        <w:ind w:left="1429" w:hanging="360"/>
      </w:pPr>
      <w:rPr>
        <w:rFonts w:ascii="Symbol" w:hAnsi="Symbol" w:hint="default"/>
      </w:rPr>
    </w:lvl>
    <w:lvl w:ilvl="1" w:tplc="08130003" w:tentative="1">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17" w15:restartNumberingAfterBreak="0">
    <w:nsid w:val="41A223D5"/>
    <w:multiLevelType w:val="hybridMultilevel"/>
    <w:tmpl w:val="A8928A86"/>
    <w:lvl w:ilvl="0" w:tplc="04090015">
      <w:start w:val="1"/>
      <w:numFmt w:val="upperLetter"/>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8" w15:restartNumberingAfterBreak="0">
    <w:nsid w:val="41EE7B6E"/>
    <w:multiLevelType w:val="hybridMultilevel"/>
    <w:tmpl w:val="CC44C742"/>
    <w:lvl w:ilvl="0" w:tplc="0EAEAFB8">
      <w:start w:val="1"/>
      <w:numFmt w:val="upperLetter"/>
      <w:lvlText w:val="%1."/>
      <w:lvlJc w:val="left"/>
      <w:pPr>
        <w:ind w:left="1785" w:hanging="360"/>
      </w:pPr>
      <w:rPr>
        <w:rFonts w:hint="default"/>
      </w:rPr>
    </w:lvl>
    <w:lvl w:ilvl="1" w:tplc="04130019" w:tentative="1">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19" w15:restartNumberingAfterBreak="0">
    <w:nsid w:val="423C376A"/>
    <w:multiLevelType w:val="hybridMultilevel"/>
    <w:tmpl w:val="37D667E8"/>
    <w:lvl w:ilvl="0" w:tplc="08130015">
      <w:start w:val="1"/>
      <w:numFmt w:val="upperLetter"/>
      <w:lvlText w:val="%1."/>
      <w:lvlJc w:val="left"/>
      <w:pPr>
        <w:ind w:left="2190" w:hanging="360"/>
      </w:pPr>
      <w:rPr>
        <w:rFonts w:hint="default"/>
      </w:rPr>
    </w:lvl>
    <w:lvl w:ilvl="1" w:tplc="08130003" w:tentative="1">
      <w:start w:val="1"/>
      <w:numFmt w:val="bullet"/>
      <w:lvlText w:val="o"/>
      <w:lvlJc w:val="left"/>
      <w:pPr>
        <w:ind w:left="2910" w:hanging="360"/>
      </w:pPr>
      <w:rPr>
        <w:rFonts w:ascii="Courier New" w:hAnsi="Courier New" w:cs="Courier New" w:hint="default"/>
      </w:rPr>
    </w:lvl>
    <w:lvl w:ilvl="2" w:tplc="08130005" w:tentative="1">
      <w:start w:val="1"/>
      <w:numFmt w:val="bullet"/>
      <w:lvlText w:val=""/>
      <w:lvlJc w:val="left"/>
      <w:pPr>
        <w:ind w:left="3630" w:hanging="360"/>
      </w:pPr>
      <w:rPr>
        <w:rFonts w:ascii="Wingdings" w:hAnsi="Wingdings" w:hint="default"/>
      </w:rPr>
    </w:lvl>
    <w:lvl w:ilvl="3" w:tplc="08130001" w:tentative="1">
      <w:start w:val="1"/>
      <w:numFmt w:val="bullet"/>
      <w:lvlText w:val=""/>
      <w:lvlJc w:val="left"/>
      <w:pPr>
        <w:ind w:left="4350" w:hanging="360"/>
      </w:pPr>
      <w:rPr>
        <w:rFonts w:ascii="Symbol" w:hAnsi="Symbol" w:hint="default"/>
      </w:rPr>
    </w:lvl>
    <w:lvl w:ilvl="4" w:tplc="08130003" w:tentative="1">
      <w:start w:val="1"/>
      <w:numFmt w:val="bullet"/>
      <w:lvlText w:val="o"/>
      <w:lvlJc w:val="left"/>
      <w:pPr>
        <w:ind w:left="5070" w:hanging="360"/>
      </w:pPr>
      <w:rPr>
        <w:rFonts w:ascii="Courier New" w:hAnsi="Courier New" w:cs="Courier New" w:hint="default"/>
      </w:rPr>
    </w:lvl>
    <w:lvl w:ilvl="5" w:tplc="08130005" w:tentative="1">
      <w:start w:val="1"/>
      <w:numFmt w:val="bullet"/>
      <w:lvlText w:val=""/>
      <w:lvlJc w:val="left"/>
      <w:pPr>
        <w:ind w:left="5790" w:hanging="360"/>
      </w:pPr>
      <w:rPr>
        <w:rFonts w:ascii="Wingdings" w:hAnsi="Wingdings" w:hint="default"/>
      </w:rPr>
    </w:lvl>
    <w:lvl w:ilvl="6" w:tplc="08130001" w:tentative="1">
      <w:start w:val="1"/>
      <w:numFmt w:val="bullet"/>
      <w:lvlText w:val=""/>
      <w:lvlJc w:val="left"/>
      <w:pPr>
        <w:ind w:left="6510" w:hanging="360"/>
      </w:pPr>
      <w:rPr>
        <w:rFonts w:ascii="Symbol" w:hAnsi="Symbol" w:hint="default"/>
      </w:rPr>
    </w:lvl>
    <w:lvl w:ilvl="7" w:tplc="08130003" w:tentative="1">
      <w:start w:val="1"/>
      <w:numFmt w:val="bullet"/>
      <w:lvlText w:val="o"/>
      <w:lvlJc w:val="left"/>
      <w:pPr>
        <w:ind w:left="7230" w:hanging="360"/>
      </w:pPr>
      <w:rPr>
        <w:rFonts w:ascii="Courier New" w:hAnsi="Courier New" w:cs="Courier New" w:hint="default"/>
      </w:rPr>
    </w:lvl>
    <w:lvl w:ilvl="8" w:tplc="08130005" w:tentative="1">
      <w:start w:val="1"/>
      <w:numFmt w:val="bullet"/>
      <w:lvlText w:val=""/>
      <w:lvlJc w:val="left"/>
      <w:pPr>
        <w:ind w:left="7950" w:hanging="360"/>
      </w:pPr>
      <w:rPr>
        <w:rFonts w:ascii="Wingdings" w:hAnsi="Wingdings" w:hint="default"/>
      </w:rPr>
    </w:lvl>
  </w:abstractNum>
  <w:abstractNum w:abstractNumId="20" w15:restartNumberingAfterBreak="0">
    <w:nsid w:val="483906C5"/>
    <w:multiLevelType w:val="hybridMultilevel"/>
    <w:tmpl w:val="38D21AF4"/>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1" w15:restartNumberingAfterBreak="0">
    <w:nsid w:val="4AC060D9"/>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22" w15:restartNumberingAfterBreak="0">
    <w:nsid w:val="4B973718"/>
    <w:multiLevelType w:val="hybridMultilevel"/>
    <w:tmpl w:val="70142D8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45A3D9D"/>
    <w:multiLevelType w:val="hybridMultilevel"/>
    <w:tmpl w:val="DCBE0132"/>
    <w:lvl w:ilvl="0" w:tplc="AF6A04CC">
      <w:start w:val="1"/>
      <w:numFmt w:val="decimal"/>
      <w:lvlText w:val="%1."/>
      <w:lvlJc w:val="left"/>
      <w:pPr>
        <w:tabs>
          <w:tab w:val="num" w:pos="795"/>
        </w:tabs>
        <w:ind w:left="795" w:hanging="435"/>
      </w:pPr>
      <w:rPr>
        <w:rFonts w:hint="default"/>
      </w:rPr>
    </w:lvl>
    <w:lvl w:ilvl="1" w:tplc="5BB00A16" w:tentative="1">
      <w:start w:val="1"/>
      <w:numFmt w:val="lowerLetter"/>
      <w:lvlText w:val="%2."/>
      <w:lvlJc w:val="left"/>
      <w:pPr>
        <w:tabs>
          <w:tab w:val="num" w:pos="1440"/>
        </w:tabs>
        <w:ind w:left="1440" w:hanging="360"/>
      </w:pPr>
    </w:lvl>
    <w:lvl w:ilvl="2" w:tplc="61D20B48" w:tentative="1">
      <w:start w:val="1"/>
      <w:numFmt w:val="lowerRoman"/>
      <w:lvlText w:val="%3."/>
      <w:lvlJc w:val="right"/>
      <w:pPr>
        <w:tabs>
          <w:tab w:val="num" w:pos="2160"/>
        </w:tabs>
        <w:ind w:left="2160" w:hanging="180"/>
      </w:pPr>
    </w:lvl>
    <w:lvl w:ilvl="3" w:tplc="33886564" w:tentative="1">
      <w:start w:val="1"/>
      <w:numFmt w:val="decimal"/>
      <w:lvlText w:val="%4."/>
      <w:lvlJc w:val="left"/>
      <w:pPr>
        <w:tabs>
          <w:tab w:val="num" w:pos="2880"/>
        </w:tabs>
        <w:ind w:left="2880" w:hanging="360"/>
      </w:pPr>
    </w:lvl>
    <w:lvl w:ilvl="4" w:tplc="30CEB814" w:tentative="1">
      <w:start w:val="1"/>
      <w:numFmt w:val="lowerLetter"/>
      <w:lvlText w:val="%5."/>
      <w:lvlJc w:val="left"/>
      <w:pPr>
        <w:tabs>
          <w:tab w:val="num" w:pos="3600"/>
        </w:tabs>
        <w:ind w:left="3600" w:hanging="360"/>
      </w:pPr>
    </w:lvl>
    <w:lvl w:ilvl="5" w:tplc="868E7A08" w:tentative="1">
      <w:start w:val="1"/>
      <w:numFmt w:val="lowerRoman"/>
      <w:lvlText w:val="%6."/>
      <w:lvlJc w:val="right"/>
      <w:pPr>
        <w:tabs>
          <w:tab w:val="num" w:pos="4320"/>
        </w:tabs>
        <w:ind w:left="4320" w:hanging="180"/>
      </w:pPr>
    </w:lvl>
    <w:lvl w:ilvl="6" w:tplc="2182C380" w:tentative="1">
      <w:start w:val="1"/>
      <w:numFmt w:val="decimal"/>
      <w:lvlText w:val="%7."/>
      <w:lvlJc w:val="left"/>
      <w:pPr>
        <w:tabs>
          <w:tab w:val="num" w:pos="5040"/>
        </w:tabs>
        <w:ind w:left="5040" w:hanging="360"/>
      </w:pPr>
    </w:lvl>
    <w:lvl w:ilvl="7" w:tplc="84B6982C" w:tentative="1">
      <w:start w:val="1"/>
      <w:numFmt w:val="lowerLetter"/>
      <w:lvlText w:val="%8."/>
      <w:lvlJc w:val="left"/>
      <w:pPr>
        <w:tabs>
          <w:tab w:val="num" w:pos="5760"/>
        </w:tabs>
        <w:ind w:left="5760" w:hanging="360"/>
      </w:pPr>
    </w:lvl>
    <w:lvl w:ilvl="8" w:tplc="773A74D6" w:tentative="1">
      <w:start w:val="1"/>
      <w:numFmt w:val="lowerRoman"/>
      <w:lvlText w:val="%9."/>
      <w:lvlJc w:val="right"/>
      <w:pPr>
        <w:tabs>
          <w:tab w:val="num" w:pos="6480"/>
        </w:tabs>
        <w:ind w:left="6480" w:hanging="180"/>
      </w:pPr>
    </w:lvl>
  </w:abstractNum>
  <w:abstractNum w:abstractNumId="24" w15:restartNumberingAfterBreak="0">
    <w:nsid w:val="56E550D2"/>
    <w:multiLevelType w:val="singleLevel"/>
    <w:tmpl w:val="A59AB8FE"/>
    <w:lvl w:ilvl="0">
      <w:start w:val="1"/>
      <w:numFmt w:val="lowerRoman"/>
      <w:lvlText w:val="(%1)"/>
      <w:lvlJc w:val="left"/>
      <w:pPr>
        <w:tabs>
          <w:tab w:val="num" w:pos="1080"/>
        </w:tabs>
        <w:ind w:left="1080" w:hanging="1080"/>
      </w:pPr>
      <w:rPr>
        <w:rFonts w:hint="default"/>
      </w:rPr>
    </w:lvl>
  </w:abstractNum>
  <w:abstractNum w:abstractNumId="25" w15:restartNumberingAfterBreak="0">
    <w:nsid w:val="57064BDE"/>
    <w:multiLevelType w:val="hybridMultilevel"/>
    <w:tmpl w:val="17BE358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6" w15:restartNumberingAfterBreak="0">
    <w:nsid w:val="5EA94AE9"/>
    <w:multiLevelType w:val="hybridMultilevel"/>
    <w:tmpl w:val="809C6FBA"/>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7" w15:restartNumberingAfterBreak="0">
    <w:nsid w:val="68671401"/>
    <w:multiLevelType w:val="hybridMultilevel"/>
    <w:tmpl w:val="2070F36C"/>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8" w15:restartNumberingAfterBreak="0">
    <w:nsid w:val="69053A3C"/>
    <w:multiLevelType w:val="hybridMultilevel"/>
    <w:tmpl w:val="295C3168"/>
    <w:lvl w:ilvl="0" w:tplc="08130015">
      <w:start w:val="1"/>
      <w:numFmt w:val="upperLetter"/>
      <w:lvlText w:val="%1."/>
      <w:lvlJc w:val="left"/>
      <w:pPr>
        <w:ind w:left="2190" w:hanging="360"/>
      </w:p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29" w15:restartNumberingAfterBreak="0">
    <w:nsid w:val="7E5D0EC4"/>
    <w:multiLevelType w:val="hybridMultilevel"/>
    <w:tmpl w:val="843ECA5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E80392F"/>
    <w:multiLevelType w:val="hybridMultilevel"/>
    <w:tmpl w:val="E1E488EA"/>
    <w:lvl w:ilvl="0" w:tplc="02EEC974">
      <w:start w:val="2"/>
      <w:numFmt w:val="bullet"/>
      <w:lvlText w:val="-"/>
      <w:lvlJc w:val="left"/>
      <w:pPr>
        <w:ind w:left="3195" w:hanging="360"/>
      </w:pPr>
      <w:rPr>
        <w:rFonts w:ascii="Calibri" w:eastAsia="Times New Roman" w:hAnsi="Calibri" w:cs="Times New Roman"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num w:numId="1">
    <w:abstractNumId w:val="23"/>
  </w:num>
  <w:num w:numId="2">
    <w:abstractNumId w:val="8"/>
  </w:num>
  <w:num w:numId="3">
    <w:abstractNumId w:val="5"/>
  </w:num>
  <w:num w:numId="4">
    <w:abstractNumId w:val="24"/>
  </w:num>
  <w:num w:numId="5">
    <w:abstractNumId w:val="10"/>
  </w:num>
  <w:num w:numId="6">
    <w:abstractNumId w:val="21"/>
  </w:num>
  <w:num w:numId="7">
    <w:abstractNumId w:val="11"/>
  </w:num>
  <w:num w:numId="8">
    <w:abstractNumId w:val="0"/>
  </w:num>
  <w:num w:numId="9">
    <w:abstractNumId w:val="18"/>
  </w:num>
  <w:num w:numId="10">
    <w:abstractNumId w:val="22"/>
  </w:num>
  <w:num w:numId="11">
    <w:abstractNumId w:val="30"/>
  </w:num>
  <w:num w:numId="12">
    <w:abstractNumId w:val="6"/>
  </w:num>
  <w:num w:numId="13">
    <w:abstractNumId w:val="19"/>
  </w:num>
  <w:num w:numId="14">
    <w:abstractNumId w:val="28"/>
  </w:num>
  <w:num w:numId="15">
    <w:abstractNumId w:val="15"/>
  </w:num>
  <w:num w:numId="16">
    <w:abstractNumId w:val="25"/>
  </w:num>
  <w:num w:numId="17">
    <w:abstractNumId w:val="3"/>
  </w:num>
  <w:num w:numId="18">
    <w:abstractNumId w:val="26"/>
  </w:num>
  <w:num w:numId="19">
    <w:abstractNumId w:val="16"/>
  </w:num>
  <w:num w:numId="20">
    <w:abstractNumId w:val="14"/>
  </w:num>
  <w:num w:numId="21">
    <w:abstractNumId w:val="20"/>
  </w:num>
  <w:num w:numId="22">
    <w:abstractNumId w:val="4"/>
  </w:num>
  <w:num w:numId="23">
    <w:abstractNumId w:val="9"/>
  </w:num>
  <w:num w:numId="24">
    <w:abstractNumId w:val="29"/>
  </w:num>
  <w:num w:numId="25">
    <w:abstractNumId w:val="2"/>
  </w:num>
  <w:num w:numId="26">
    <w:abstractNumId w:val="12"/>
  </w:num>
  <w:num w:numId="27">
    <w:abstractNumId w:val="27"/>
  </w:num>
  <w:num w:numId="28">
    <w:abstractNumId w:val="1"/>
  </w:num>
  <w:num w:numId="29">
    <w:abstractNumId w:val="17"/>
  </w:num>
  <w:num w:numId="30">
    <w:abstractNumId w:val="1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AAD"/>
    <w:rsid w:val="00010F39"/>
    <w:rsid w:val="00013EAF"/>
    <w:rsid w:val="000230A2"/>
    <w:rsid w:val="000309D9"/>
    <w:rsid w:val="000539C0"/>
    <w:rsid w:val="00067B4A"/>
    <w:rsid w:val="00085572"/>
    <w:rsid w:val="000863CE"/>
    <w:rsid w:val="00087D2D"/>
    <w:rsid w:val="000A120B"/>
    <w:rsid w:val="000A4075"/>
    <w:rsid w:val="000A4FBF"/>
    <w:rsid w:val="000A57BB"/>
    <w:rsid w:val="000A7044"/>
    <w:rsid w:val="000C4EA6"/>
    <w:rsid w:val="000D088A"/>
    <w:rsid w:val="000D4D91"/>
    <w:rsid w:val="000E30B4"/>
    <w:rsid w:val="000F066C"/>
    <w:rsid w:val="000F0878"/>
    <w:rsid w:val="00106DF7"/>
    <w:rsid w:val="001459B8"/>
    <w:rsid w:val="00147B3D"/>
    <w:rsid w:val="001618E8"/>
    <w:rsid w:val="001651B1"/>
    <w:rsid w:val="00165391"/>
    <w:rsid w:val="00174667"/>
    <w:rsid w:val="00186195"/>
    <w:rsid w:val="001965E3"/>
    <w:rsid w:val="001A1F9F"/>
    <w:rsid w:val="001A246B"/>
    <w:rsid w:val="001A2E88"/>
    <w:rsid w:val="001A35D3"/>
    <w:rsid w:val="001A6AB8"/>
    <w:rsid w:val="001B088B"/>
    <w:rsid w:val="001B17DC"/>
    <w:rsid w:val="001C7BFB"/>
    <w:rsid w:val="001D3BD7"/>
    <w:rsid w:val="001D5FBA"/>
    <w:rsid w:val="001E7FE4"/>
    <w:rsid w:val="001F0196"/>
    <w:rsid w:val="001F1603"/>
    <w:rsid w:val="00203CA4"/>
    <w:rsid w:val="00223A03"/>
    <w:rsid w:val="0022622B"/>
    <w:rsid w:val="00230447"/>
    <w:rsid w:val="002354A9"/>
    <w:rsid w:val="00240438"/>
    <w:rsid w:val="002525F2"/>
    <w:rsid w:val="00253378"/>
    <w:rsid w:val="002616F1"/>
    <w:rsid w:val="002738CB"/>
    <w:rsid w:val="00275A19"/>
    <w:rsid w:val="00277FBC"/>
    <w:rsid w:val="0028261F"/>
    <w:rsid w:val="0028509D"/>
    <w:rsid w:val="0028733C"/>
    <w:rsid w:val="00295B11"/>
    <w:rsid w:val="002B2A75"/>
    <w:rsid w:val="002C1D38"/>
    <w:rsid w:val="002C2952"/>
    <w:rsid w:val="002D1322"/>
    <w:rsid w:val="002F4FE5"/>
    <w:rsid w:val="00336653"/>
    <w:rsid w:val="0035227C"/>
    <w:rsid w:val="00355CC3"/>
    <w:rsid w:val="00380072"/>
    <w:rsid w:val="003876AF"/>
    <w:rsid w:val="00390FDE"/>
    <w:rsid w:val="00391A54"/>
    <w:rsid w:val="00391EA0"/>
    <w:rsid w:val="00393DDD"/>
    <w:rsid w:val="003B5CA2"/>
    <w:rsid w:val="003C315B"/>
    <w:rsid w:val="003C4B1F"/>
    <w:rsid w:val="003C57AB"/>
    <w:rsid w:val="003C779B"/>
    <w:rsid w:val="003D67BB"/>
    <w:rsid w:val="003D6B7D"/>
    <w:rsid w:val="003E2682"/>
    <w:rsid w:val="0040046C"/>
    <w:rsid w:val="00404FA6"/>
    <w:rsid w:val="0041773B"/>
    <w:rsid w:val="00421335"/>
    <w:rsid w:val="004419C6"/>
    <w:rsid w:val="00442559"/>
    <w:rsid w:val="00452EA8"/>
    <w:rsid w:val="00472880"/>
    <w:rsid w:val="00475954"/>
    <w:rsid w:val="00481EDA"/>
    <w:rsid w:val="004828FF"/>
    <w:rsid w:val="004863E9"/>
    <w:rsid w:val="004B64D9"/>
    <w:rsid w:val="004E3078"/>
    <w:rsid w:val="004F29EE"/>
    <w:rsid w:val="00500276"/>
    <w:rsid w:val="00524769"/>
    <w:rsid w:val="00535E3C"/>
    <w:rsid w:val="005709F6"/>
    <w:rsid w:val="00570AAD"/>
    <w:rsid w:val="00571B3B"/>
    <w:rsid w:val="0057708F"/>
    <w:rsid w:val="00597668"/>
    <w:rsid w:val="005A2A28"/>
    <w:rsid w:val="005B3658"/>
    <w:rsid w:val="005B3978"/>
    <w:rsid w:val="005B4DA0"/>
    <w:rsid w:val="005B686B"/>
    <w:rsid w:val="005B76C3"/>
    <w:rsid w:val="005B7A60"/>
    <w:rsid w:val="005C6261"/>
    <w:rsid w:val="005C7339"/>
    <w:rsid w:val="005D3269"/>
    <w:rsid w:val="005F7B7E"/>
    <w:rsid w:val="00603F22"/>
    <w:rsid w:val="00604ED8"/>
    <w:rsid w:val="00611223"/>
    <w:rsid w:val="00611DC8"/>
    <w:rsid w:val="00614337"/>
    <w:rsid w:val="00625765"/>
    <w:rsid w:val="006348A9"/>
    <w:rsid w:val="00641AC7"/>
    <w:rsid w:val="00642C16"/>
    <w:rsid w:val="00643857"/>
    <w:rsid w:val="00647563"/>
    <w:rsid w:val="00656377"/>
    <w:rsid w:val="00667F5C"/>
    <w:rsid w:val="0067289D"/>
    <w:rsid w:val="0069685C"/>
    <w:rsid w:val="006A59EB"/>
    <w:rsid w:val="006A6F06"/>
    <w:rsid w:val="006A72FD"/>
    <w:rsid w:val="006A79B7"/>
    <w:rsid w:val="006B44C8"/>
    <w:rsid w:val="006B79DF"/>
    <w:rsid w:val="006C7A6A"/>
    <w:rsid w:val="006C7EA0"/>
    <w:rsid w:val="006D101E"/>
    <w:rsid w:val="006E74E1"/>
    <w:rsid w:val="00710474"/>
    <w:rsid w:val="007113D2"/>
    <w:rsid w:val="00722C72"/>
    <w:rsid w:val="00757CBF"/>
    <w:rsid w:val="00780D06"/>
    <w:rsid w:val="00795F4F"/>
    <w:rsid w:val="007A6EEB"/>
    <w:rsid w:val="007B2518"/>
    <w:rsid w:val="007C1CE0"/>
    <w:rsid w:val="007C57E0"/>
    <w:rsid w:val="007D2DA0"/>
    <w:rsid w:val="007E0ED4"/>
    <w:rsid w:val="007E1033"/>
    <w:rsid w:val="007E72DD"/>
    <w:rsid w:val="007F7257"/>
    <w:rsid w:val="008023AC"/>
    <w:rsid w:val="008072E6"/>
    <w:rsid w:val="00812ABE"/>
    <w:rsid w:val="008243BB"/>
    <w:rsid w:val="00861164"/>
    <w:rsid w:val="008611EA"/>
    <w:rsid w:val="00874D98"/>
    <w:rsid w:val="00876299"/>
    <w:rsid w:val="008766FD"/>
    <w:rsid w:val="00886B88"/>
    <w:rsid w:val="008A7A72"/>
    <w:rsid w:val="008B5F89"/>
    <w:rsid w:val="008C0F60"/>
    <w:rsid w:val="008C2F9B"/>
    <w:rsid w:val="008C4E45"/>
    <w:rsid w:val="008C7E54"/>
    <w:rsid w:val="008E60CD"/>
    <w:rsid w:val="008E6626"/>
    <w:rsid w:val="00922A3E"/>
    <w:rsid w:val="00967D66"/>
    <w:rsid w:val="00976407"/>
    <w:rsid w:val="009A698D"/>
    <w:rsid w:val="009B18BD"/>
    <w:rsid w:val="009B1C0A"/>
    <w:rsid w:val="009D439D"/>
    <w:rsid w:val="009D6681"/>
    <w:rsid w:val="009D6799"/>
    <w:rsid w:val="009D6A55"/>
    <w:rsid w:val="009F51E5"/>
    <w:rsid w:val="00A06286"/>
    <w:rsid w:val="00A350DE"/>
    <w:rsid w:val="00A66099"/>
    <w:rsid w:val="00A728BA"/>
    <w:rsid w:val="00A74CEE"/>
    <w:rsid w:val="00A93875"/>
    <w:rsid w:val="00AC65E7"/>
    <w:rsid w:val="00AC74A5"/>
    <w:rsid w:val="00AD0BDF"/>
    <w:rsid w:val="00AE6D6D"/>
    <w:rsid w:val="00AF05CA"/>
    <w:rsid w:val="00B00BFC"/>
    <w:rsid w:val="00B02500"/>
    <w:rsid w:val="00B15EBB"/>
    <w:rsid w:val="00B37B9A"/>
    <w:rsid w:val="00B42C56"/>
    <w:rsid w:val="00B4518A"/>
    <w:rsid w:val="00B57762"/>
    <w:rsid w:val="00B75E4E"/>
    <w:rsid w:val="00B87A93"/>
    <w:rsid w:val="00BA1E2F"/>
    <w:rsid w:val="00BA303D"/>
    <w:rsid w:val="00BA5EE5"/>
    <w:rsid w:val="00BC3CE5"/>
    <w:rsid w:val="00BE0CC6"/>
    <w:rsid w:val="00BE3681"/>
    <w:rsid w:val="00C02F64"/>
    <w:rsid w:val="00C122E1"/>
    <w:rsid w:val="00C25BB0"/>
    <w:rsid w:val="00C30C6F"/>
    <w:rsid w:val="00C31BF9"/>
    <w:rsid w:val="00C900F8"/>
    <w:rsid w:val="00CA3012"/>
    <w:rsid w:val="00CA3A9C"/>
    <w:rsid w:val="00CC7F53"/>
    <w:rsid w:val="00CD0F02"/>
    <w:rsid w:val="00CD401A"/>
    <w:rsid w:val="00CD67DD"/>
    <w:rsid w:val="00CD6840"/>
    <w:rsid w:val="00CE7BA8"/>
    <w:rsid w:val="00CF2B43"/>
    <w:rsid w:val="00D06927"/>
    <w:rsid w:val="00D366AA"/>
    <w:rsid w:val="00D5157B"/>
    <w:rsid w:val="00D5660F"/>
    <w:rsid w:val="00DA0CE6"/>
    <w:rsid w:val="00DA4CAE"/>
    <w:rsid w:val="00DA702D"/>
    <w:rsid w:val="00DB7A70"/>
    <w:rsid w:val="00DC7A74"/>
    <w:rsid w:val="00DD4E35"/>
    <w:rsid w:val="00DD7A14"/>
    <w:rsid w:val="00DE7855"/>
    <w:rsid w:val="00E0472A"/>
    <w:rsid w:val="00E04A4B"/>
    <w:rsid w:val="00E11F08"/>
    <w:rsid w:val="00E32498"/>
    <w:rsid w:val="00E43704"/>
    <w:rsid w:val="00E441CC"/>
    <w:rsid w:val="00E457C4"/>
    <w:rsid w:val="00E55605"/>
    <w:rsid w:val="00E55C39"/>
    <w:rsid w:val="00E6039E"/>
    <w:rsid w:val="00E62410"/>
    <w:rsid w:val="00E63812"/>
    <w:rsid w:val="00E740BA"/>
    <w:rsid w:val="00E741D2"/>
    <w:rsid w:val="00E85026"/>
    <w:rsid w:val="00E9070F"/>
    <w:rsid w:val="00EB3CCE"/>
    <w:rsid w:val="00EB7613"/>
    <w:rsid w:val="00ED054F"/>
    <w:rsid w:val="00ED5CAF"/>
    <w:rsid w:val="00EF035E"/>
    <w:rsid w:val="00EF1F10"/>
    <w:rsid w:val="00F137B8"/>
    <w:rsid w:val="00F14BD8"/>
    <w:rsid w:val="00F17CC8"/>
    <w:rsid w:val="00F274C8"/>
    <w:rsid w:val="00F37814"/>
    <w:rsid w:val="00F42A21"/>
    <w:rsid w:val="00F42FB4"/>
    <w:rsid w:val="00F46FFB"/>
    <w:rsid w:val="00F552E7"/>
    <w:rsid w:val="00F574BD"/>
    <w:rsid w:val="00F75F8B"/>
    <w:rsid w:val="00F8171A"/>
    <w:rsid w:val="00F84604"/>
    <w:rsid w:val="00F87359"/>
    <w:rsid w:val="00F9397D"/>
    <w:rsid w:val="00FA0C1C"/>
    <w:rsid w:val="00FA0E8C"/>
    <w:rsid w:val="00FA1873"/>
    <w:rsid w:val="00FA3A22"/>
    <w:rsid w:val="00FC7B5F"/>
    <w:rsid w:val="00FD2A17"/>
    <w:rsid w:val="00FD3D78"/>
    <w:rsid w:val="00FE5A89"/>
    <w:rsid w:val="00FF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8E1F5BF"/>
  <w15:docId w15:val="{225F3526-6001-4693-A463-C38443A9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zh-CN"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8FF"/>
    <w:rPr>
      <w:lang w:val="de-DE" w:eastAsia="de-DE" w:bidi="ar-SA"/>
    </w:rPr>
  </w:style>
  <w:style w:type="paragraph" w:styleId="Heading1">
    <w:name w:val="heading 1"/>
    <w:basedOn w:val="Normal"/>
    <w:qFormat/>
    <w:rsid w:val="002354A9"/>
    <w:pPr>
      <w:keepNext/>
      <w:tabs>
        <w:tab w:val="left" w:pos="864"/>
      </w:tabs>
      <w:spacing w:after="240" w:line="240" w:lineRule="exact"/>
      <w:outlineLvl w:val="0"/>
    </w:pPr>
    <w:rPr>
      <w:rFonts w:ascii="Courier" w:hAnsi="Courier"/>
      <w:b/>
      <w:sz w:val="24"/>
    </w:rPr>
  </w:style>
  <w:style w:type="paragraph" w:styleId="Heading2">
    <w:name w:val="heading 2"/>
    <w:basedOn w:val="Normal"/>
    <w:qFormat/>
    <w:rsid w:val="002354A9"/>
    <w:pPr>
      <w:keepNext/>
      <w:tabs>
        <w:tab w:val="left" w:pos="864"/>
      </w:tabs>
      <w:spacing w:after="240" w:line="240" w:lineRule="exact"/>
      <w:outlineLvl w:val="1"/>
    </w:pPr>
    <w:rPr>
      <w:rFonts w:ascii="Courier" w:hAnsi="Courier"/>
      <w:b/>
      <w:sz w:val="24"/>
    </w:rPr>
  </w:style>
  <w:style w:type="paragraph" w:styleId="Heading3">
    <w:name w:val="heading 3"/>
    <w:basedOn w:val="Normal"/>
    <w:qFormat/>
    <w:rsid w:val="002354A9"/>
    <w:pPr>
      <w:keepNext/>
      <w:keepLines/>
      <w:pBdr>
        <w:top w:val="single" w:sz="6" w:space="1" w:color="000000"/>
        <w:left w:val="single" w:sz="6" w:space="1" w:color="000000"/>
        <w:bottom w:val="single" w:sz="6" w:space="1" w:color="000000"/>
        <w:right w:val="single" w:sz="6" w:space="1" w:color="000000"/>
      </w:pBdr>
      <w:tabs>
        <w:tab w:val="left" w:pos="576"/>
        <w:tab w:val="left" w:pos="720"/>
        <w:tab w:val="left" w:pos="7371"/>
        <w:tab w:val="left" w:pos="7541"/>
        <w:tab w:val="left" w:pos="9072"/>
      </w:tabs>
      <w:spacing w:before="480" w:after="120" w:line="240" w:lineRule="exact"/>
      <w:outlineLvl w:val="2"/>
    </w:pPr>
    <w:rPr>
      <w:rFonts w:ascii="Courier" w:hAnsi="Courier"/>
      <w:sz w:val="24"/>
    </w:rPr>
  </w:style>
  <w:style w:type="paragraph" w:styleId="Heading4">
    <w:name w:val="heading 4"/>
    <w:basedOn w:val="Normal"/>
    <w:next w:val="Normal"/>
    <w:qFormat/>
    <w:rsid w:val="002354A9"/>
    <w:pPr>
      <w:keepNext/>
      <w:ind w:left="851"/>
      <w:outlineLvl w:val="3"/>
    </w:pPr>
    <w:rPr>
      <w:rFonts w:ascii="Courier" w:hAnsi="Courier"/>
      <w:b/>
      <w:sz w:val="24"/>
    </w:rPr>
  </w:style>
  <w:style w:type="paragraph" w:styleId="Heading5">
    <w:name w:val="heading 5"/>
    <w:basedOn w:val="Normal"/>
    <w:next w:val="Normal"/>
    <w:qFormat/>
    <w:rsid w:val="002354A9"/>
    <w:pPr>
      <w:keepNext/>
      <w:ind w:left="851"/>
      <w:outlineLvl w:val="4"/>
    </w:pPr>
    <w:rPr>
      <w:rFonts w:ascii="Courier" w:hAnsi="Courier"/>
      <w:sz w:val="24"/>
    </w:rPr>
  </w:style>
  <w:style w:type="paragraph" w:styleId="Heading6">
    <w:name w:val="heading 6"/>
    <w:basedOn w:val="Normal"/>
    <w:next w:val="Normal"/>
    <w:qFormat/>
    <w:rsid w:val="002354A9"/>
    <w:pPr>
      <w:keepNext/>
      <w:outlineLvl w:val="5"/>
    </w:pPr>
    <w:rPr>
      <w:rFonts w:ascii="Courier New" w:hAnsi="Courier New"/>
      <w:b/>
      <w:snapToGrid w:val="0"/>
      <w:lang w:val="en-GB" w:eastAsia="en-US"/>
    </w:rPr>
  </w:style>
  <w:style w:type="paragraph" w:styleId="Heading7">
    <w:name w:val="heading 7"/>
    <w:basedOn w:val="Normal"/>
    <w:next w:val="Normal"/>
    <w:qFormat/>
    <w:rsid w:val="002354A9"/>
    <w:pPr>
      <w:keepNext/>
      <w:pBdr>
        <w:top w:val="single" w:sz="6" w:space="1" w:color="auto"/>
        <w:left w:val="single" w:sz="6" w:space="4" w:color="auto"/>
        <w:bottom w:val="single" w:sz="6" w:space="1" w:color="auto"/>
        <w:right w:val="single" w:sz="6" w:space="4" w:color="auto"/>
      </w:pBdr>
      <w:outlineLvl w:val="6"/>
    </w:pPr>
    <w:rPr>
      <w:rFonts w:ascii="Courier New" w:hAnsi="Courier New"/>
      <w:snapToGrid w:val="0"/>
      <w:sz w:val="24"/>
      <w:lang w:val="en-GB" w:eastAsia="en-US"/>
    </w:rPr>
  </w:style>
  <w:style w:type="paragraph" w:styleId="Heading8">
    <w:name w:val="heading 8"/>
    <w:basedOn w:val="Heading7"/>
    <w:next w:val="Normal"/>
    <w:link w:val="Heading8Char"/>
    <w:qFormat/>
    <w:rsid w:val="00B15EBB"/>
    <w:pPr>
      <w:pBdr>
        <w:top w:val="none" w:sz="0" w:space="0" w:color="auto"/>
        <w:left w:val="none" w:sz="0" w:space="0" w:color="auto"/>
        <w:bottom w:val="none" w:sz="0" w:space="0" w:color="auto"/>
        <w:right w:val="none" w:sz="0" w:space="0" w:color="auto"/>
      </w:pBdr>
      <w:tabs>
        <w:tab w:val="left" w:pos="794"/>
      </w:tabs>
      <w:spacing w:before="360" w:after="120"/>
      <w:ind w:left="1800" w:hanging="1800"/>
      <w:jc w:val="both"/>
      <w:outlineLvl w:val="7"/>
    </w:pPr>
    <w:rPr>
      <w:rFonts w:ascii="Arial" w:hAnsi="Arial"/>
      <w:b/>
      <w:snapToGrid/>
      <w:kern w:val="28"/>
      <w:sz w:val="20"/>
      <w:lang w:val="nl-NL"/>
    </w:rPr>
  </w:style>
  <w:style w:type="paragraph" w:styleId="Heading9">
    <w:name w:val="heading 9"/>
    <w:basedOn w:val="Heading8"/>
    <w:next w:val="Normal"/>
    <w:link w:val="Heading9Char"/>
    <w:qFormat/>
    <w:rsid w:val="00B15EBB"/>
    <w:pPr>
      <w:ind w:left="2160" w:hanging="21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354A9"/>
    <w:pPr>
      <w:tabs>
        <w:tab w:val="center" w:pos="4819"/>
        <w:tab w:val="right" w:pos="9071"/>
      </w:tabs>
    </w:pPr>
  </w:style>
  <w:style w:type="paragraph" w:styleId="Header">
    <w:name w:val="header"/>
    <w:basedOn w:val="Normal"/>
    <w:rsid w:val="002354A9"/>
    <w:pPr>
      <w:tabs>
        <w:tab w:val="center" w:pos="4819"/>
        <w:tab w:val="right" w:pos="9071"/>
      </w:tabs>
    </w:pPr>
  </w:style>
  <w:style w:type="paragraph" w:styleId="NormalIndent">
    <w:name w:val="Normal Indent"/>
    <w:basedOn w:val="Normal"/>
    <w:rsid w:val="002354A9"/>
    <w:pPr>
      <w:ind w:left="708"/>
    </w:pPr>
  </w:style>
  <w:style w:type="paragraph" w:customStyle="1" w:styleId="purposevorspann">
    <w:name w:val="purpose vorspann"/>
    <w:rsid w:val="002354A9"/>
    <w:pPr>
      <w:keepLines/>
      <w:pBdr>
        <w:top w:val="single" w:sz="6" w:space="1" w:color="auto"/>
        <w:left w:val="single" w:sz="6" w:space="1" w:color="auto"/>
        <w:bottom w:val="single" w:sz="6" w:space="1" w:color="auto"/>
        <w:right w:val="single" w:sz="6" w:space="1" w:color="auto"/>
      </w:pBdr>
      <w:tabs>
        <w:tab w:val="left" w:pos="1584"/>
      </w:tabs>
      <w:spacing w:before="120"/>
      <w:ind w:left="1441" w:hanging="1441"/>
    </w:pPr>
    <w:rPr>
      <w:rFonts w:ascii="Courier" w:hAnsi="Courier"/>
      <w:position w:val="6"/>
      <w:sz w:val="24"/>
      <w:lang w:val="de-DE" w:eastAsia="de-DE" w:bidi="ar-SA"/>
    </w:rPr>
  </w:style>
  <w:style w:type="paragraph" w:customStyle="1" w:styleId="descriptionvorspann">
    <w:name w:val="description vorspann"/>
    <w:rsid w:val="002354A9"/>
    <w:pPr>
      <w:keepLines/>
      <w:pBdr>
        <w:top w:val="single" w:sz="6" w:space="1" w:color="000000"/>
        <w:left w:val="single" w:sz="6" w:space="1" w:color="000000"/>
        <w:bottom w:val="single" w:sz="6" w:space="1" w:color="000000"/>
        <w:right w:val="single" w:sz="6" w:space="1" w:color="000000"/>
      </w:pBdr>
      <w:tabs>
        <w:tab w:val="left" w:pos="2016"/>
      </w:tabs>
      <w:spacing w:before="480" w:line="240" w:lineRule="exact"/>
      <w:ind w:left="1872" w:hanging="1872"/>
    </w:pPr>
    <w:rPr>
      <w:rFonts w:ascii="Courier" w:hAnsi="Courier"/>
      <w:sz w:val="24"/>
      <w:lang w:val="de-DE" w:eastAsia="de-DE" w:bidi="ar-SA"/>
    </w:rPr>
  </w:style>
  <w:style w:type="paragraph" w:customStyle="1" w:styleId="hilfsmittelvorspann">
    <w:name w:val="hilfsmittel vorspann"/>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customStyle="1" w:styleId="zertfikatvorspann">
    <w:name w:val="zertfikat vorspann"/>
    <w:rsid w:val="002354A9"/>
    <w:pPr>
      <w:keepLines/>
      <w:pBdr>
        <w:top w:val="single" w:sz="6" w:space="1" w:color="000000"/>
        <w:left w:val="single" w:sz="6" w:space="1" w:color="000000"/>
        <w:bottom w:val="single" w:sz="6" w:space="1" w:color="000000"/>
        <w:right w:val="single" w:sz="6" w:space="1" w:color="000000"/>
      </w:pBdr>
      <w:tabs>
        <w:tab w:val="left" w:pos="5670"/>
      </w:tabs>
      <w:spacing w:before="480" w:line="240" w:lineRule="exact"/>
    </w:pPr>
    <w:rPr>
      <w:rFonts w:ascii="Courier" w:hAnsi="Courier"/>
      <w:sz w:val="24"/>
      <w:lang w:val="de-DE" w:eastAsia="de-DE" w:bidi="ar-SA"/>
    </w:rPr>
  </w:style>
  <w:style w:type="paragraph" w:customStyle="1" w:styleId="vorspannvoraussetzu">
    <w:name w:val="vorspann voraussetzu"/>
    <w:rsid w:val="002354A9"/>
    <w:pPr>
      <w:keepLines/>
      <w:pBdr>
        <w:top w:val="single" w:sz="6" w:space="1" w:color="000000"/>
        <w:left w:val="single" w:sz="6" w:space="1" w:color="000000"/>
        <w:bottom w:val="single" w:sz="6" w:space="1" w:color="000000"/>
        <w:right w:val="single" w:sz="6" w:space="1" w:color="000000"/>
      </w:pBdr>
      <w:tabs>
        <w:tab w:val="left" w:pos="2304"/>
      </w:tabs>
      <w:spacing w:before="480" w:line="240" w:lineRule="exact"/>
      <w:ind w:left="2160" w:hanging="2160"/>
    </w:pPr>
    <w:rPr>
      <w:rFonts w:ascii="Courier" w:hAnsi="Courier"/>
      <w:sz w:val="24"/>
      <w:lang w:val="de-DE" w:eastAsia="de-DE" w:bidi="ar-SA"/>
    </w:rPr>
  </w:style>
  <w:style w:type="paragraph" w:customStyle="1" w:styleId="1standard">
    <w:name w:val="1_standard"/>
    <w:rsid w:val="002354A9"/>
    <w:pPr>
      <w:spacing w:after="240" w:line="240" w:lineRule="exact"/>
    </w:pPr>
    <w:rPr>
      <w:rFonts w:ascii="Courier" w:hAnsi="Courier"/>
      <w:sz w:val="24"/>
      <w:lang w:val="de-DE" w:eastAsia="de-DE" w:bidi="ar-SA"/>
    </w:rPr>
  </w:style>
  <w:style w:type="paragraph" w:customStyle="1" w:styleId="Aktion">
    <w:name w:val="Aktion"/>
    <w:rsid w:val="002354A9"/>
    <w:pPr>
      <w:spacing w:after="240" w:line="240" w:lineRule="exact"/>
      <w:ind w:left="720"/>
    </w:pPr>
    <w:rPr>
      <w:rFonts w:ascii="Courier" w:hAnsi="Courier"/>
      <w:b/>
      <w:sz w:val="24"/>
      <w:lang w:val="de-DE" w:eastAsia="de-DE" w:bidi="ar-SA"/>
    </w:rPr>
  </w:style>
  <w:style w:type="paragraph" w:customStyle="1" w:styleId="Reaktion">
    <w:name w:val="Reaktion"/>
    <w:rsid w:val="002354A9"/>
    <w:pPr>
      <w:spacing w:after="240" w:line="240" w:lineRule="exact"/>
      <w:ind w:left="1701"/>
    </w:pPr>
    <w:rPr>
      <w:rFonts w:ascii="Courier" w:hAnsi="Courier"/>
      <w:sz w:val="24"/>
      <w:lang w:val="de-DE" w:eastAsia="de-DE" w:bidi="ar-SA"/>
    </w:rPr>
  </w:style>
  <w:style w:type="paragraph" w:customStyle="1" w:styleId="Kommentar">
    <w:name w:val="Kommentar"/>
    <w:rsid w:val="002354A9"/>
    <w:pPr>
      <w:spacing w:after="240" w:line="240" w:lineRule="exact"/>
      <w:ind w:left="720"/>
    </w:pPr>
    <w:rPr>
      <w:rFonts w:ascii="Courier" w:hAnsi="Courier"/>
      <w:i/>
      <w:sz w:val="24"/>
      <w:lang w:val="de-DE" w:eastAsia="de-DE" w:bidi="ar-SA"/>
    </w:rPr>
  </w:style>
  <w:style w:type="paragraph" w:customStyle="1" w:styleId="standardmiteinzug">
    <w:name w:val="standard mit einzug"/>
    <w:rsid w:val="002354A9"/>
    <w:pPr>
      <w:spacing w:after="240" w:line="240" w:lineRule="exact"/>
      <w:ind w:left="567"/>
    </w:pPr>
    <w:rPr>
      <w:rFonts w:ascii="Courier" w:hAnsi="Courier"/>
      <w:sz w:val="24"/>
      <w:lang w:val="de-DE" w:eastAsia="de-DE" w:bidi="ar-SA"/>
    </w:rPr>
  </w:style>
  <w:style w:type="paragraph" w:customStyle="1" w:styleId="standardfett">
    <w:name w:val="standard fett"/>
    <w:rsid w:val="002354A9"/>
    <w:pPr>
      <w:tabs>
        <w:tab w:val="left" w:pos="567"/>
      </w:tabs>
      <w:spacing w:before="240" w:after="240" w:line="240" w:lineRule="exact"/>
    </w:pPr>
    <w:rPr>
      <w:rFonts w:ascii="Courier" w:hAnsi="Courier"/>
      <w:b/>
      <w:sz w:val="24"/>
      <w:lang w:val="de-DE" w:eastAsia="de-DE" w:bidi="ar-SA"/>
    </w:rPr>
  </w:style>
  <w:style w:type="paragraph" w:customStyle="1" w:styleId="inhaltsverzeichnisa">
    <w:name w:val="inhaltsverzeichnis a"/>
    <w:rsid w:val="002354A9"/>
    <w:pPr>
      <w:tabs>
        <w:tab w:val="left" w:pos="1008"/>
        <w:tab w:val="left" w:pos="1440"/>
        <w:tab w:val="right" w:leader="dot" w:pos="9360"/>
      </w:tabs>
      <w:spacing w:after="240" w:line="240" w:lineRule="exact"/>
    </w:pPr>
    <w:rPr>
      <w:rFonts w:ascii="Courier" w:hAnsi="Courier"/>
      <w:sz w:val="24"/>
      <w:lang w:val="de-DE" w:eastAsia="de-DE" w:bidi="ar-SA"/>
    </w:rPr>
  </w:style>
  <w:style w:type="paragraph" w:customStyle="1" w:styleId="Decision">
    <w:name w:val="Decision"/>
    <w:rsid w:val="002354A9"/>
    <w:pPr>
      <w:tabs>
        <w:tab w:val="left" w:pos="1134"/>
        <w:tab w:val="left" w:pos="1985"/>
      </w:tabs>
      <w:spacing w:after="240"/>
      <w:ind w:left="720"/>
    </w:pPr>
    <w:rPr>
      <w:rFonts w:ascii="Courier" w:hAnsi="Courier"/>
      <w:sz w:val="24"/>
      <w:lang w:val="de-DE" w:eastAsia="de-DE" w:bidi="ar-SA"/>
    </w:rPr>
  </w:style>
  <w:style w:type="paragraph" w:customStyle="1" w:styleId="messagesequenceTab">
    <w:name w:val="message sequence Tab"/>
    <w:rsid w:val="002354A9"/>
    <w:pPr>
      <w:tabs>
        <w:tab w:val="left" w:pos="1440"/>
        <w:tab w:val="left" w:pos="3890"/>
        <w:tab w:val="left" w:pos="6912"/>
      </w:tabs>
      <w:spacing w:line="240" w:lineRule="exact"/>
      <w:ind w:left="720"/>
    </w:pPr>
    <w:rPr>
      <w:rFonts w:ascii="Courier" w:hAnsi="Courier"/>
      <w:sz w:val="24"/>
      <w:lang w:val="de-DE" w:eastAsia="de-DE" w:bidi="ar-SA"/>
    </w:rPr>
  </w:style>
  <w:style w:type="paragraph" w:customStyle="1" w:styleId="TestFile">
    <w:name w:val="Test File"/>
    <w:rsid w:val="002354A9"/>
    <w:pPr>
      <w:tabs>
        <w:tab w:val="left" w:pos="1871"/>
        <w:tab w:val="left" w:pos="2733"/>
        <w:tab w:val="left" w:pos="2880"/>
        <w:tab w:val="left" w:pos="5041"/>
      </w:tabs>
      <w:spacing w:after="240" w:line="240" w:lineRule="exact"/>
      <w:ind w:left="720"/>
    </w:pPr>
    <w:rPr>
      <w:rFonts w:ascii="Courier" w:hAnsi="Courier"/>
      <w:sz w:val="24"/>
      <w:lang w:val="de-DE" w:eastAsia="de-DE" w:bidi="ar-SA"/>
    </w:rPr>
  </w:style>
  <w:style w:type="paragraph" w:customStyle="1" w:styleId="standardimblock">
    <w:name w:val="standard im block"/>
    <w:rsid w:val="002354A9"/>
    <w:pPr>
      <w:spacing w:after="240" w:line="240" w:lineRule="exact"/>
      <w:ind w:left="720"/>
    </w:pPr>
    <w:rPr>
      <w:rFonts w:ascii="Courier" w:hAnsi="Courier"/>
      <w:sz w:val="24"/>
      <w:lang w:val="de-DE" w:eastAsia="de-DE" w:bidi="ar-SA"/>
    </w:rPr>
  </w:style>
  <w:style w:type="paragraph" w:customStyle="1" w:styleId="AdditionalInfo">
    <w:name w:val="Additional Info"/>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styleId="FootnoteText">
    <w:name w:val="footnote text"/>
    <w:basedOn w:val="Normal"/>
    <w:semiHidden/>
    <w:rsid w:val="002354A9"/>
  </w:style>
  <w:style w:type="character" w:styleId="FootnoteReference">
    <w:name w:val="footnote reference"/>
    <w:basedOn w:val="DefaultParagraphFont"/>
    <w:semiHidden/>
    <w:rsid w:val="002354A9"/>
    <w:rPr>
      <w:vertAlign w:val="superscript"/>
    </w:rPr>
  </w:style>
  <w:style w:type="character" w:styleId="PageNumber">
    <w:name w:val="page number"/>
    <w:basedOn w:val="DefaultParagraphFont"/>
    <w:rsid w:val="002354A9"/>
  </w:style>
  <w:style w:type="paragraph" w:styleId="PlainText">
    <w:name w:val="Plain Text"/>
    <w:basedOn w:val="Normal"/>
    <w:rsid w:val="002354A9"/>
    <w:rPr>
      <w:rFonts w:ascii="Courier New" w:hAnsi="Courier New"/>
    </w:rPr>
  </w:style>
  <w:style w:type="paragraph" w:styleId="BodyTextIndent">
    <w:name w:val="Body Text Indent"/>
    <w:basedOn w:val="Normal"/>
    <w:rsid w:val="002354A9"/>
    <w:pPr>
      <w:ind w:left="851"/>
    </w:pPr>
    <w:rPr>
      <w:rFonts w:ascii="Courier" w:hAnsi="Courier"/>
      <w:sz w:val="24"/>
    </w:rPr>
  </w:style>
  <w:style w:type="paragraph" w:styleId="BodyTextIndent2">
    <w:name w:val="Body Text Indent 2"/>
    <w:basedOn w:val="Normal"/>
    <w:rsid w:val="002354A9"/>
    <w:pPr>
      <w:ind w:left="825"/>
    </w:pPr>
    <w:rPr>
      <w:rFonts w:ascii="Courier" w:hAnsi="Courier"/>
      <w:sz w:val="24"/>
    </w:rPr>
  </w:style>
  <w:style w:type="paragraph" w:styleId="BodyTextIndent3">
    <w:name w:val="Body Text Indent 3"/>
    <w:basedOn w:val="Normal"/>
    <w:rsid w:val="002354A9"/>
    <w:pPr>
      <w:ind w:left="851"/>
    </w:pPr>
    <w:rPr>
      <w:rFonts w:ascii="Courier" w:hAnsi="Courier"/>
      <w:color w:val="FF0000"/>
      <w:sz w:val="24"/>
    </w:rPr>
  </w:style>
  <w:style w:type="paragraph" w:styleId="DocumentMap">
    <w:name w:val="Document Map"/>
    <w:basedOn w:val="Normal"/>
    <w:semiHidden/>
    <w:rsid w:val="002354A9"/>
    <w:pPr>
      <w:shd w:val="clear" w:color="auto" w:fill="000080"/>
    </w:pPr>
    <w:rPr>
      <w:rFonts w:ascii="Tahoma" w:hAnsi="Tahoma"/>
    </w:rPr>
  </w:style>
  <w:style w:type="paragraph" w:customStyle="1" w:styleId="TestStep">
    <w:name w:val="Test Step"/>
    <w:basedOn w:val="Normal"/>
    <w:rsid w:val="002354A9"/>
    <w:pPr>
      <w:keepNext/>
      <w:keepLines/>
      <w:spacing w:before="240" w:after="240"/>
    </w:pPr>
    <w:rPr>
      <w:rFonts w:ascii="Courier New" w:hAnsi="Courier New"/>
      <w:kern w:val="28"/>
      <w:sz w:val="24"/>
      <w:lang w:val="en-GB"/>
    </w:rPr>
  </w:style>
  <w:style w:type="paragraph" w:customStyle="1" w:styleId="Comments">
    <w:name w:val="Comments"/>
    <w:basedOn w:val="Normal"/>
    <w:rsid w:val="002354A9"/>
    <w:pPr>
      <w:spacing w:after="240"/>
      <w:ind w:left="567"/>
    </w:pPr>
    <w:rPr>
      <w:rFonts w:ascii="Courier New" w:hAnsi="Courier New"/>
      <w:i/>
      <w:kern w:val="28"/>
      <w:sz w:val="24"/>
      <w:lang w:val="en-GB"/>
    </w:rPr>
  </w:style>
  <w:style w:type="paragraph" w:customStyle="1" w:styleId="TestDescription">
    <w:name w:val="Test Description"/>
    <w:basedOn w:val="Normal"/>
    <w:rsid w:val="002354A9"/>
    <w:pPr>
      <w:keepLines/>
      <w:pBdr>
        <w:top w:val="single" w:sz="6" w:space="1" w:color="000000"/>
        <w:left w:val="single" w:sz="6" w:space="1" w:color="000000"/>
        <w:bottom w:val="single" w:sz="6" w:space="1" w:color="000000"/>
        <w:right w:val="single" w:sz="6" w:space="1" w:color="000000"/>
      </w:pBdr>
      <w:ind w:left="1871" w:hanging="1871"/>
    </w:pPr>
    <w:rPr>
      <w:rFonts w:ascii="Courier New" w:hAnsi="Courier New"/>
      <w:kern w:val="28"/>
      <w:sz w:val="24"/>
      <w:lang w:val="en-GB"/>
    </w:rPr>
  </w:style>
  <w:style w:type="paragraph" w:customStyle="1" w:styleId="TestEquipment">
    <w:name w:val="Test Equipment"/>
    <w:basedOn w:val="Normal"/>
    <w:rsid w:val="002354A9"/>
    <w:pPr>
      <w:keepLines/>
      <w:pBdr>
        <w:top w:val="single" w:sz="6" w:space="1" w:color="000000"/>
        <w:left w:val="single" w:sz="6" w:space="1" w:color="000000"/>
        <w:bottom w:val="single" w:sz="6" w:space="1" w:color="000000"/>
        <w:right w:val="single" w:sz="6" w:space="1" w:color="000000"/>
      </w:pBdr>
      <w:ind w:left="3402" w:hanging="3402"/>
    </w:pPr>
    <w:rPr>
      <w:rFonts w:ascii="Courier New" w:hAnsi="Courier New"/>
      <w:kern w:val="28"/>
      <w:sz w:val="24"/>
      <w:lang w:val="en-GB"/>
    </w:rPr>
  </w:style>
  <w:style w:type="paragraph" w:customStyle="1" w:styleId="NormalFrame">
    <w:name w:val="Normal Frame"/>
    <w:basedOn w:val="Normal"/>
    <w:rsid w:val="002354A9"/>
    <w:pPr>
      <w:pBdr>
        <w:top w:val="single" w:sz="6" w:space="1" w:color="000000"/>
        <w:left w:val="single" w:sz="6" w:space="1" w:color="000000"/>
        <w:bottom w:val="single" w:sz="6" w:space="1" w:color="000000"/>
        <w:right w:val="single" w:sz="6" w:space="1" w:color="000000"/>
      </w:pBdr>
    </w:pPr>
    <w:rPr>
      <w:rFonts w:ascii="Courier New" w:hAnsi="Courier New"/>
      <w:kern w:val="28"/>
      <w:sz w:val="24"/>
      <w:lang w:val="en-GB"/>
    </w:rPr>
  </w:style>
  <w:style w:type="paragraph" w:styleId="Caption">
    <w:name w:val="caption"/>
    <w:basedOn w:val="Normal"/>
    <w:next w:val="Normal"/>
    <w:qFormat/>
    <w:rsid w:val="002354A9"/>
    <w:pPr>
      <w:spacing w:before="120" w:after="120"/>
    </w:pPr>
    <w:rPr>
      <w:b/>
    </w:rPr>
  </w:style>
  <w:style w:type="paragraph" w:customStyle="1" w:styleId="NormalEerst">
    <w:name w:val="NormalEerst"/>
    <w:basedOn w:val="Normal"/>
    <w:rsid w:val="002354A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284" w:hanging="284"/>
    </w:pPr>
    <w:rPr>
      <w:rFonts w:ascii="NS Sans" w:hAnsi="NS Sans"/>
      <w:snapToGrid w:val="0"/>
      <w:sz w:val="19"/>
      <w:lang w:val="nl-NL" w:eastAsia="en-US"/>
    </w:rPr>
  </w:style>
  <w:style w:type="paragraph" w:styleId="BalloonText">
    <w:name w:val="Balloon Text"/>
    <w:basedOn w:val="Normal"/>
    <w:link w:val="BalloonTextChar"/>
    <w:rsid w:val="007B2518"/>
    <w:rPr>
      <w:rFonts w:ascii="Tahoma" w:hAnsi="Tahoma" w:cs="Tahoma"/>
      <w:sz w:val="16"/>
      <w:szCs w:val="16"/>
    </w:rPr>
  </w:style>
  <w:style w:type="character" w:customStyle="1" w:styleId="BalloonTextChar">
    <w:name w:val="Balloon Text Char"/>
    <w:basedOn w:val="DefaultParagraphFont"/>
    <w:link w:val="BalloonText"/>
    <w:rsid w:val="007B2518"/>
    <w:rPr>
      <w:rFonts w:ascii="Tahoma" w:hAnsi="Tahoma" w:cs="Tahoma"/>
      <w:sz w:val="16"/>
      <w:szCs w:val="16"/>
      <w:lang w:val="de-DE" w:eastAsia="de-DE" w:bidi="ar-SA"/>
    </w:rPr>
  </w:style>
  <w:style w:type="character" w:customStyle="1" w:styleId="Heading8Char">
    <w:name w:val="Heading 8 Char"/>
    <w:basedOn w:val="DefaultParagraphFont"/>
    <w:link w:val="Heading8"/>
    <w:rsid w:val="00B15EBB"/>
    <w:rPr>
      <w:rFonts w:ascii="Arial" w:hAnsi="Arial"/>
      <w:b/>
      <w:kern w:val="28"/>
      <w:lang w:eastAsia="en-US" w:bidi="ar-SA"/>
    </w:rPr>
  </w:style>
  <w:style w:type="character" w:customStyle="1" w:styleId="Heading9Char">
    <w:name w:val="Heading 9 Char"/>
    <w:basedOn w:val="DefaultParagraphFont"/>
    <w:link w:val="Heading9"/>
    <w:rsid w:val="00B15EBB"/>
    <w:rPr>
      <w:rFonts w:ascii="Arial" w:hAnsi="Arial"/>
      <w:b/>
      <w:kern w:val="28"/>
      <w:lang w:eastAsia="en-US" w:bidi="ar-SA"/>
    </w:rPr>
  </w:style>
  <w:style w:type="table" w:styleId="TableGrid">
    <w:name w:val="Table Grid"/>
    <w:basedOn w:val="TableNormal"/>
    <w:uiPriority w:val="59"/>
    <w:rsid w:val="00EF035E"/>
    <w:rPr>
      <w:rFonts w:ascii="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14337"/>
    <w:rPr>
      <w:lang w:val="de-DE" w:eastAsia="de-DE" w:bidi="ar-SA"/>
    </w:rPr>
  </w:style>
  <w:style w:type="paragraph" w:styleId="ListParagraph">
    <w:name w:val="List Paragraph"/>
    <w:basedOn w:val="Normal"/>
    <w:uiPriority w:val="34"/>
    <w:qFormat/>
    <w:rsid w:val="00FF700A"/>
    <w:pPr>
      <w:ind w:left="720"/>
      <w:contextualSpacing/>
    </w:pPr>
  </w:style>
  <w:style w:type="character" w:styleId="CommentReference">
    <w:name w:val="annotation reference"/>
    <w:basedOn w:val="DefaultParagraphFont"/>
    <w:semiHidden/>
    <w:unhideWhenUsed/>
    <w:rsid w:val="00B37B9A"/>
    <w:rPr>
      <w:sz w:val="16"/>
      <w:szCs w:val="16"/>
    </w:rPr>
  </w:style>
  <w:style w:type="paragraph" w:styleId="CommentText">
    <w:name w:val="annotation text"/>
    <w:basedOn w:val="Normal"/>
    <w:link w:val="CommentTextChar"/>
    <w:semiHidden/>
    <w:unhideWhenUsed/>
    <w:rsid w:val="00B37B9A"/>
  </w:style>
  <w:style w:type="character" w:customStyle="1" w:styleId="CommentTextChar">
    <w:name w:val="Comment Text Char"/>
    <w:basedOn w:val="DefaultParagraphFont"/>
    <w:link w:val="CommentText"/>
    <w:semiHidden/>
    <w:rsid w:val="00B37B9A"/>
    <w:rPr>
      <w:lang w:val="de-DE" w:eastAsia="de-DE" w:bidi="ar-SA"/>
    </w:rPr>
  </w:style>
  <w:style w:type="paragraph" w:styleId="CommentSubject">
    <w:name w:val="annotation subject"/>
    <w:basedOn w:val="CommentText"/>
    <w:next w:val="CommentText"/>
    <w:link w:val="CommentSubjectChar"/>
    <w:semiHidden/>
    <w:unhideWhenUsed/>
    <w:rsid w:val="00B37B9A"/>
    <w:rPr>
      <w:b/>
      <w:bCs/>
    </w:rPr>
  </w:style>
  <w:style w:type="character" w:customStyle="1" w:styleId="CommentSubjectChar">
    <w:name w:val="Comment Subject Char"/>
    <w:basedOn w:val="CommentTextChar"/>
    <w:link w:val="CommentSubject"/>
    <w:semiHidden/>
    <w:rsid w:val="00B37B9A"/>
    <w:rPr>
      <w:b/>
      <w:bCs/>
      <w:lang w:val="de-DE" w:eastAsia="de-DE" w:bidi="ar-SA"/>
    </w:rPr>
  </w:style>
  <w:style w:type="paragraph" w:styleId="Revision">
    <w:name w:val="Revision"/>
    <w:hidden/>
    <w:uiPriority w:val="99"/>
    <w:semiHidden/>
    <w:rsid w:val="001B088B"/>
    <w:rPr>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56833">
      <w:bodyDiv w:val="1"/>
      <w:marLeft w:val="0"/>
      <w:marRight w:val="0"/>
      <w:marTop w:val="0"/>
      <w:marBottom w:val="0"/>
      <w:divBdr>
        <w:top w:val="none" w:sz="0" w:space="0" w:color="auto"/>
        <w:left w:val="none" w:sz="0" w:space="0" w:color="auto"/>
        <w:bottom w:val="none" w:sz="0" w:space="0" w:color="auto"/>
        <w:right w:val="none" w:sz="0" w:space="0" w:color="auto"/>
      </w:divBdr>
    </w:div>
    <w:div w:id="4437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B74325F4896D46A928405CBB7EA9B2" ma:contentTypeVersion="11" ma:contentTypeDescription="Create a new document." ma:contentTypeScope="" ma:versionID="2fa1d46bbab0b8d46185d9b8a6aa53f9">
  <xsd:schema xmlns:xsd="http://www.w3.org/2001/XMLSchema" xmlns:xs="http://www.w3.org/2001/XMLSchema" xmlns:p="http://schemas.microsoft.com/office/2006/metadata/properties" xmlns:ns3="71c5aaf6-e6ce-465b-b873-5148d2a4c105" xmlns:ns4="0b833833-c821-49cb-b9ad-624941c34ba7" xmlns:ns5="1cbfa980-160b-485f-9cf4-f4db79089e53" targetNamespace="http://schemas.microsoft.com/office/2006/metadata/properties" ma:root="true" ma:fieldsID="8f7cf3a58655eedbb53a7ead69fcd6cb" ns3:_="" ns4:_="" ns5:_="">
    <xsd:import namespace="71c5aaf6-e6ce-465b-b873-5148d2a4c105"/>
    <xsd:import namespace="0b833833-c821-49cb-b9ad-624941c34ba7"/>
    <xsd:import namespace="1cbfa980-160b-485f-9cf4-f4db79089e5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AutoTags" minOccurs="0"/>
                <xsd:element ref="ns4:MediaServiceDateTake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833833-c821-49cb-b9ad-624941c34ba7"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bfa980-160b-485f-9cf4-f4db79089e5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E55B-8835-4824-933A-4BC2FE754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b833833-c821-49cb-b9ad-624941c34ba7"/>
    <ds:schemaRef ds:uri="1cbfa980-160b-485f-9cf4-f4db7908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06D534-37CB-4799-8986-8BFE2948CFF1}">
  <ds:schemaRefs>
    <ds:schemaRef ds:uri="Microsoft.SharePoint.Taxonomy.ContentTypeSync"/>
  </ds:schemaRefs>
</ds:datastoreItem>
</file>

<file path=customXml/itemProps3.xml><?xml version="1.0" encoding="utf-8"?>
<ds:datastoreItem xmlns:ds="http://schemas.openxmlformats.org/officeDocument/2006/customXml" ds:itemID="{316722BA-F227-4326-8B86-9FA91F59928B}">
  <ds:schemaRefs>
    <ds:schemaRef ds:uri="http://schemas.microsoft.com/sharepoint/events"/>
  </ds:schemaRefs>
</ds:datastoreItem>
</file>

<file path=customXml/itemProps4.xml><?xml version="1.0" encoding="utf-8"?>
<ds:datastoreItem xmlns:ds="http://schemas.openxmlformats.org/officeDocument/2006/customXml" ds:itemID="{FA87F3CA-F488-4BB5-8300-6AF5C8E082D2}">
  <ds:schemaRefs>
    <ds:schemaRef ds:uri="http://schemas.microsoft.com/sharepoint/v3/contenttype/forms"/>
  </ds:schemaRefs>
</ds:datastoreItem>
</file>

<file path=customXml/itemProps5.xml><?xml version="1.0" encoding="utf-8"?>
<ds:datastoreItem xmlns:ds="http://schemas.openxmlformats.org/officeDocument/2006/customXml" ds:itemID="{BE0470CB-191F-462E-91BD-4CB1EEE9E216}">
  <ds:schemaRefs>
    <ds:schemaRef ds:uri="http://purl.org/dc/terms/"/>
    <ds:schemaRef ds:uri="http://schemas.microsoft.com/office/infopath/2007/PartnerControls"/>
    <ds:schemaRef ds:uri="0b833833-c821-49cb-b9ad-624941c34ba7"/>
    <ds:schemaRef ds:uri="http://schemas.microsoft.com/office/2006/documentManagement/types"/>
    <ds:schemaRef ds:uri="1cbfa980-160b-485f-9cf4-f4db79089e53"/>
    <ds:schemaRef ds:uri="http://purl.org/dc/dcmitype/"/>
    <ds:schemaRef ds:uri="http://schemas.openxmlformats.org/package/2006/metadata/core-properties"/>
    <ds:schemaRef ds:uri="http://purl.org/dc/elements/1.1/"/>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B6611A9A-4BEA-4944-B00A-DB466920A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1288</Words>
  <Characters>6622</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NIT-S093-TI+EFP</vt:lpstr>
      <vt:lpstr>KPI2: NIT-CSSR+CST-MOC</vt:lpstr>
      <vt:lpstr>KPI2: NIT-CSSR+CST-MOC</vt:lpstr>
    </vt:vector>
  </TitlesOfParts>
  <Company>Nokia Siemens Networks</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NIT-S093-TI+EFP</dc:title>
  <dc:subject/>
  <dc:creator>A. Amant</dc:creator>
  <cp:keywords/>
  <dc:description/>
  <cp:lastModifiedBy>Trip, Richard (Nokia - NL/Hoofddorp)</cp:lastModifiedBy>
  <cp:revision>3</cp:revision>
  <cp:lastPrinted>2002-06-18T13:06:00Z</cp:lastPrinted>
  <dcterms:created xsi:type="dcterms:W3CDTF">2019-09-26T14:18:00Z</dcterms:created>
  <dcterms:modified xsi:type="dcterms:W3CDTF">2019-09-26T14:18:00Z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0.1">
    <vt:lpwstr>20-06-2012</vt:lpwstr>
  </property>
  <property fmtid="{D5CDD505-2E9C-101B-9397-08002B2CF9AE}" pid="3" name="V1.0">
    <vt:lpwstr>26-03-2013</vt:lpwstr>
  </property>
  <property fmtid="{D5CDD505-2E9C-101B-9397-08002B2CF9AE}" pid="4" name="V1.1">
    <vt:lpwstr>21-05-2013</vt:lpwstr>
  </property>
  <property fmtid="{D5CDD505-2E9C-101B-9397-08002B2CF9AE}" pid="5" name="ContentTypeId">
    <vt:lpwstr>0x010100D3B74325F4896D46A928405CBB7EA9B2</vt:lpwstr>
  </property>
</Properties>
</file>